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6F4CC5" w14:paraId="39FF9FD0" w14:textId="77777777" w:rsidTr="00872AC3">
        <w:trPr>
          <w:trHeight w:val="1552"/>
        </w:trPr>
        <w:tc>
          <w:tcPr>
            <w:tcW w:w="9776" w:type="dxa"/>
            <w:shd w:val="clear" w:color="auto" w:fill="F2F2F2" w:themeFill="background1" w:themeFillShade="F2"/>
            <w:hideMark/>
          </w:tcPr>
          <w:p w14:paraId="0CD9E1FE" w14:textId="77777777" w:rsidR="006F4CC5" w:rsidRPr="00343D70" w:rsidRDefault="006F4CC5" w:rsidP="00C13E1D">
            <w:pPr>
              <w:suppressAutoHyphens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14:paraId="1DBF92A9" w14:textId="77777777" w:rsidR="006F4CC5" w:rsidRPr="00343D70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>Jest to treść wzorcowego upoważnienia firmy. Wymagamy go, gdy składasz do nas wniosek o ujawnienie danych gospodarczych z Biura Informacji Kredytowej S.A. i Związku Banków Polskich.</w:t>
            </w:r>
          </w:p>
          <w:p w14:paraId="596A1883" w14:textId="77777777" w:rsidR="006F4CC5" w:rsidRPr="00343D70" w:rsidRDefault="006F4CC5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b/>
                <w:sz w:val="16"/>
                <w:szCs w:val="16"/>
              </w:rPr>
              <w:t>Informacja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dla firmy, która udziela upoważnienia</w:t>
            </w:r>
            <w:r w:rsidRPr="00343D70" w:rsidDel="000A1DDF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</w:p>
          <w:p w14:paraId="563B3F7E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Należy wypełnić, podpisać i przybić pieczęć na upoważnieniu, jeśli zgadzają się Państwo, aby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podmiot, któremu chcą Państwo udzielić poniższego upoważnienia, </w:t>
            </w: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uzyskał na temat Państwa firmy dane gospodarcze z Biura Informacji Kredytowej S.A. i Związku Banków Polskich.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>Taka weryfikacja ma na celu sprawdzenie wiarygodności płatniczej Państwa firmy. Wykreślenie konkretnej zgody powoduje brak możliwości pozyskania informacji czy danych.</w:t>
            </w:r>
          </w:p>
        </w:tc>
      </w:tr>
    </w:tbl>
    <w:p w14:paraId="1EA2BCA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14:paraId="642B9D6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Jasnasiatkaakcent3"/>
        <w:tblpPr w:leftFromText="141" w:rightFromText="141" w:vertAnchor="text" w:tblpY="1"/>
        <w:tblOverlap w:val="never"/>
        <w:tblW w:w="9776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620" w:firstRow="1" w:lastRow="0" w:firstColumn="0" w:lastColumn="0" w:noHBand="1" w:noVBand="1"/>
      </w:tblPr>
      <w:tblGrid>
        <w:gridCol w:w="1746"/>
        <w:gridCol w:w="3473"/>
        <w:gridCol w:w="1271"/>
        <w:gridCol w:w="3286"/>
      </w:tblGrid>
      <w:tr w:rsidR="006F4CC5" w14:paraId="17036DC8" w14:textId="77777777" w:rsidTr="00CB0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977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379B"/>
            <w:vAlign w:val="center"/>
            <w:hideMark/>
          </w:tcPr>
          <w:p w14:paraId="7841FFE8" w14:textId="77777777" w:rsidR="006F4CC5" w:rsidRDefault="006F4CC5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</w:rPr>
              <w:t>Dane Państwa firmy</w:t>
            </w:r>
          </w:p>
        </w:tc>
      </w:tr>
      <w:tr w:rsidR="006F4CC5" w14:paraId="109BDC19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799746ED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Nazwa</w:t>
            </w:r>
          </w:p>
        </w:tc>
        <w:tc>
          <w:tcPr>
            <w:tcW w:w="8030" w:type="dxa"/>
            <w:gridSpan w:val="3"/>
            <w:shd w:val="clear" w:color="auto" w:fill="FFFFFF" w:themeFill="background1"/>
            <w:vAlign w:val="center"/>
          </w:tcPr>
          <w:p w14:paraId="3B88F7EC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6F4CC5" w14:paraId="1EF3133D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465769DF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Theme="minorEastAsia" w:hAnsiTheme="minorHAnsi"/>
                <w:b/>
                <w:sz w:val="18"/>
              </w:rPr>
              <w:t>NIP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857218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476D3A3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REGON</w:t>
            </w:r>
          </w:p>
        </w:tc>
        <w:tc>
          <w:tcPr>
            <w:tcW w:w="3286" w:type="dxa"/>
            <w:vAlign w:val="center"/>
          </w:tcPr>
          <w:p w14:paraId="0DA21B04" w14:textId="77777777" w:rsidR="006F4CC5" w:rsidRDefault="006F4CC5" w:rsidP="00C13E1D">
            <w:pPr>
              <w:spacing w:after="160" w:line="256" w:lineRule="auto"/>
            </w:pPr>
          </w:p>
        </w:tc>
      </w:tr>
    </w:tbl>
    <w:p w14:paraId="6E35DA22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22FE356D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UPOWAŻNIENIE </w:t>
      </w: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643"/>
        <w:gridCol w:w="1087"/>
        <w:gridCol w:w="8080"/>
      </w:tblGrid>
      <w:tr w:rsidR="006F4CC5" w14:paraId="16A3B116" w14:textId="77777777" w:rsidTr="00CB06DF">
        <w:trPr>
          <w:trHeight w:val="567"/>
        </w:trPr>
        <w:tc>
          <w:tcPr>
            <w:tcW w:w="643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0D545FCE" w14:textId="77777777" w:rsidR="006F4CC5" w:rsidRDefault="006F4CC5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Firma</w:t>
            </w:r>
          </w:p>
        </w:tc>
        <w:tc>
          <w:tcPr>
            <w:tcW w:w="9167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78EC2711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4CC5" w14:paraId="02094618" w14:textId="77777777" w:rsidTr="00CB06DF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379B"/>
              <w:left w:val="nil"/>
              <w:bottom w:val="single" w:sz="4" w:space="0" w:color="00379B"/>
              <w:right w:val="nil"/>
            </w:tcBorders>
            <w:shd w:val="clear" w:color="auto" w:fill="FFFFFF" w:themeFill="background1"/>
            <w:hideMark/>
          </w:tcPr>
          <w:p w14:paraId="20CD60D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Państwa firmy</w:t>
            </w:r>
          </w:p>
        </w:tc>
      </w:tr>
      <w:tr w:rsidR="006F4CC5" w14:paraId="1798F00A" w14:textId="77777777" w:rsidTr="00CB06DF">
        <w:trPr>
          <w:trHeight w:val="567"/>
        </w:trPr>
        <w:tc>
          <w:tcPr>
            <w:tcW w:w="1730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38D2B15B" w14:textId="77777777" w:rsidR="006F4CC5" w:rsidRDefault="006F4CC5" w:rsidP="00C13E1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bookmarkStart w:id="0" w:name="_Hlk125017988"/>
            <w:r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</w:t>
            </w:r>
            <w:r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05EAB11A" w14:textId="304C3339" w:rsidR="006F4CC5" w:rsidRDefault="00E56FBC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E56FBC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Biłgorajska Agencja Rozwoju Regionalnego S.A</w:t>
            </w:r>
            <w:r>
              <w:rPr>
                <w:rFonts w:asciiTheme="minorHAnsi" w:eastAsiaTheme="minorEastAsia" w:hAnsiTheme="minorHAnsi" w:cstheme="minorHAnsi"/>
                <w:sz w:val="18"/>
                <w:szCs w:val="18"/>
              </w:rPr>
              <w:t>.; ul. Kościuszki 65; 23 – 400 Biłgoraj</w:t>
            </w:r>
          </w:p>
        </w:tc>
        <w:bookmarkEnd w:id="0"/>
      </w:tr>
      <w:tr w:rsidR="006F4CC5" w14:paraId="0E8C6496" w14:textId="77777777" w:rsidTr="00CB06DF">
        <w:trPr>
          <w:trHeight w:val="283"/>
        </w:trPr>
        <w:tc>
          <w:tcPr>
            <w:tcW w:w="1730" w:type="dxa"/>
            <w:gridSpan w:val="2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D6EF2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080" w:type="dxa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CD6266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 o ujawnienie danych</w:t>
            </w:r>
          </w:p>
        </w:tc>
      </w:tr>
    </w:tbl>
    <w:p w14:paraId="3AFB8B2F" w14:textId="77777777" w:rsidR="006F4CC5" w:rsidRDefault="006F4CC5" w:rsidP="006F4CC5">
      <w:pPr>
        <w:suppressAutoHyphens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5F1768DB" w14:textId="77777777" w:rsidR="006F4CC5" w:rsidRDefault="006F4CC5" w:rsidP="006F4CC5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do </w:t>
      </w:r>
      <w:r>
        <w:rPr>
          <w:rFonts w:asciiTheme="minorHAnsi" w:hAnsiTheme="minorHAnsi" w:cs="Arial"/>
          <w:sz w:val="18"/>
          <w:szCs w:val="18"/>
        </w:rPr>
        <w:t>pozyskania</w:t>
      </w:r>
      <w:r>
        <w:rPr>
          <w:rFonts w:ascii="Calibri" w:hAnsi="Calibri" w:cs="Arial"/>
          <w:sz w:val="18"/>
          <w:szCs w:val="16"/>
        </w:rPr>
        <w:t>:</w:t>
      </w:r>
    </w:p>
    <w:p w14:paraId="201E9125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77a (BIG 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) </w:t>
      </w:r>
    </w:p>
    <w:p w14:paraId="4FB30E62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jc w:val="left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informacji o zapytaniach złożonych na temat mojej firmy w ostatnich 12 miesiącach oraz</w:t>
      </w:r>
    </w:p>
    <w:p w14:paraId="233BAC8E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z Biura Informacji Kredytowej S.A. (BIK) i Związku Banków Polskich (ZBP) - za pośrednictwem BIG </w:t>
      </w:r>
      <w:proofErr w:type="spellStart"/>
      <w:r>
        <w:rPr>
          <w:rFonts w:ascii="Calibri" w:hAnsi="Calibri" w:cs="Arial"/>
          <w:sz w:val="18"/>
          <w:szCs w:val="16"/>
        </w:rPr>
        <w:t>InfoMonitor</w:t>
      </w:r>
      <w:proofErr w:type="spellEnd"/>
    </w:p>
    <w:p w14:paraId="43578D17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danych gospodarczych w zakresie niezbędnym do dokonania oceny wiarygodności płatniczej i oceny ryzyka kredytowego.</w:t>
      </w:r>
    </w:p>
    <w:tbl>
      <w:tblPr>
        <w:tblStyle w:val="Tabela-Siatka"/>
        <w:tblW w:w="4393" w:type="dxa"/>
        <w:tblInd w:w="5348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4393"/>
      </w:tblGrid>
      <w:tr w:rsidR="006F4CC5" w14:paraId="27BB2A87" w14:textId="77777777" w:rsidTr="00872AC3">
        <w:trPr>
          <w:trHeight w:val="671"/>
        </w:trPr>
        <w:tc>
          <w:tcPr>
            <w:tcW w:w="4393" w:type="dxa"/>
          </w:tcPr>
          <w:p w14:paraId="10CC8C77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35744B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4CC5" w14:paraId="1315C550" w14:textId="77777777" w:rsidTr="00872AC3">
        <w:trPr>
          <w:trHeight w:val="377"/>
        </w:trPr>
        <w:tc>
          <w:tcPr>
            <w:tcW w:w="4393" w:type="dxa"/>
            <w:shd w:val="clear" w:color="auto" w:fill="00379B"/>
            <w:vAlign w:val="center"/>
            <w:hideMark/>
          </w:tcPr>
          <w:p w14:paraId="525B493F" w14:textId="77777777" w:rsidR="006F4CC5" w:rsidRDefault="006F4CC5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 xml:space="preserve">Data i podpis </w:t>
            </w:r>
          </w:p>
        </w:tc>
      </w:tr>
    </w:tbl>
    <w:p w14:paraId="453F5638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6F4CC5" w14:paraId="27FF8835" w14:textId="77777777" w:rsidTr="00872AC3">
        <w:tc>
          <w:tcPr>
            <w:tcW w:w="9776" w:type="dxa"/>
            <w:shd w:val="clear" w:color="auto" w:fill="F2F2F2" w:themeFill="background1" w:themeFillShade="F2"/>
            <w:hideMark/>
          </w:tcPr>
          <w:p w14:paraId="29DB791D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63C20E0C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27 Ustawy z dnia 9 kwietnia 2010 roku o udostępnianiu informacji gospodarczych i wymianie danych gospodarczych (Ustawa o BIG).</w:t>
            </w:r>
          </w:p>
          <w:p w14:paraId="26A1CB43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105 ust. 4a i 4a</w:t>
            </w:r>
            <w:r w:rsidRPr="00A663D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Ustawy z dnia 29 sierpnia 1997 roku – Prawo bankowe w związku z art. 13 Ustawy o BIG.</w:t>
            </w:r>
          </w:p>
        </w:tc>
      </w:tr>
    </w:tbl>
    <w:p w14:paraId="11191BF1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0B51B95B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59409280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bCs/>
          <w:sz w:val="16"/>
          <w:szCs w:val="18"/>
        </w:rPr>
      </w:pPr>
      <w:r>
        <w:rPr>
          <w:rFonts w:asciiTheme="minorHAnsi" w:hAnsiTheme="minorHAnsi" w:cstheme="minorHAnsi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2836"/>
        <w:gridCol w:w="283"/>
        <w:gridCol w:w="1418"/>
        <w:gridCol w:w="708"/>
        <w:gridCol w:w="1027"/>
        <w:gridCol w:w="2002"/>
        <w:gridCol w:w="484"/>
        <w:gridCol w:w="484"/>
        <w:gridCol w:w="1390"/>
      </w:tblGrid>
      <w:tr w:rsidR="00E56FBC" w14:paraId="6C3895DC" w14:textId="77777777" w:rsidTr="00FA4741">
        <w:trPr>
          <w:trHeight w:val="854"/>
        </w:trPr>
        <w:tc>
          <w:tcPr>
            <w:tcW w:w="10632" w:type="dxa"/>
            <w:gridSpan w:val="9"/>
            <w:shd w:val="clear" w:color="auto" w:fill="00379B"/>
          </w:tcPr>
          <w:p w14:paraId="1D412C6B" w14:textId="4C7D69D8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Informacja przeznaczona dla:</w:t>
            </w:r>
          </w:p>
          <w:p w14:paraId="6851B845" w14:textId="77777777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fizycznych prowadzących działalność gospodarczą*</w:t>
            </w:r>
          </w:p>
          <w:p w14:paraId="22172023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b/>
                <w:color w:val="FFFFFF" w:themeColor="background1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reprezentujących firmę**</w:t>
            </w:r>
          </w:p>
        </w:tc>
      </w:tr>
      <w:tr w:rsidR="00E56FBC" w14:paraId="4797A690" w14:textId="77777777" w:rsidTr="003F4E02">
        <w:trPr>
          <w:trHeight w:val="913"/>
        </w:trPr>
        <w:tc>
          <w:tcPr>
            <w:tcW w:w="2836" w:type="dxa"/>
            <w:vAlign w:val="center"/>
            <w:hideMark/>
          </w:tcPr>
          <w:p w14:paraId="51DA0D23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Administratorami Państwa danych osobowych są*/**:</w:t>
            </w:r>
          </w:p>
        </w:tc>
        <w:tc>
          <w:tcPr>
            <w:tcW w:w="1701" w:type="dxa"/>
            <w:gridSpan w:val="2"/>
            <w:vAlign w:val="center"/>
          </w:tcPr>
          <w:p w14:paraId="2DE29991" w14:textId="069E9A76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117F985E" w14:textId="0B7ED218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Biłgorajska Agencja Rozwoju Regionalnego S.A.</w:t>
            </w:r>
          </w:p>
        </w:tc>
        <w:tc>
          <w:tcPr>
            <w:tcW w:w="2002" w:type="dxa"/>
            <w:vAlign w:val="center"/>
            <w:hideMark/>
          </w:tcPr>
          <w:p w14:paraId="670502A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S.A.</w:t>
            </w:r>
          </w:p>
        </w:tc>
        <w:tc>
          <w:tcPr>
            <w:tcW w:w="968" w:type="dxa"/>
            <w:gridSpan w:val="2"/>
            <w:vAlign w:val="center"/>
            <w:hideMark/>
          </w:tcPr>
          <w:p w14:paraId="464466F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90" w:type="dxa"/>
            <w:vAlign w:val="center"/>
            <w:hideMark/>
          </w:tcPr>
          <w:p w14:paraId="492FBDF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E56FBC" w14:paraId="6796E1EA" w14:textId="77777777" w:rsidTr="003F4E02">
        <w:trPr>
          <w:trHeight w:val="124"/>
        </w:trPr>
        <w:tc>
          <w:tcPr>
            <w:tcW w:w="2836" w:type="dxa"/>
            <w:hideMark/>
          </w:tcPr>
          <w:p w14:paraId="1FDDC97E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Z administratorami można się skontaktować pisemnie pod adresem ich siedziby lub </w:t>
            </w:r>
          </w:p>
          <w:p w14:paraId="1A879ED3" w14:textId="77777777" w:rsidR="00E56FBC" w:rsidRDefault="00E56FBC" w:rsidP="00C13E1D">
            <w:pPr>
              <w:pStyle w:val="Bezodstpw"/>
              <w:ind w:left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e-mailowo*/**:</w:t>
            </w:r>
          </w:p>
        </w:tc>
        <w:tc>
          <w:tcPr>
            <w:tcW w:w="1701" w:type="dxa"/>
            <w:gridSpan w:val="2"/>
            <w:vAlign w:val="center"/>
          </w:tcPr>
          <w:p w14:paraId="0E966083" w14:textId="696A483B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63B52474" w14:textId="795E32ED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002" w:type="dxa"/>
            <w:vAlign w:val="center"/>
            <w:hideMark/>
          </w:tcPr>
          <w:p w14:paraId="37445B3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7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546C4E75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8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5A0AB38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9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E56FBC" w14:paraId="51A37938" w14:textId="77777777" w:rsidTr="003F4E02">
        <w:trPr>
          <w:trHeight w:val="124"/>
        </w:trPr>
        <w:tc>
          <w:tcPr>
            <w:tcW w:w="2836" w:type="dxa"/>
            <w:hideMark/>
          </w:tcPr>
          <w:p w14:paraId="2265C8F8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wyznaczyli inspektorów ochrony danych, z którymi można się skontaktować pisemnie pod adresem siedziby administratora lub e-mailowo*/**:</w:t>
            </w:r>
          </w:p>
        </w:tc>
        <w:tc>
          <w:tcPr>
            <w:tcW w:w="1701" w:type="dxa"/>
            <w:gridSpan w:val="2"/>
            <w:vAlign w:val="center"/>
          </w:tcPr>
          <w:p w14:paraId="5C21160D" w14:textId="1EB95A04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</w:tcPr>
          <w:p w14:paraId="35DB8858" w14:textId="3A013A29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22E88477" w14:textId="1BA8F08C" w:rsidR="00E56FBC" w:rsidRPr="00343D70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iod@barr.org.pl</w:t>
            </w:r>
          </w:p>
        </w:tc>
        <w:tc>
          <w:tcPr>
            <w:tcW w:w="2002" w:type="dxa"/>
            <w:vAlign w:val="center"/>
            <w:hideMark/>
          </w:tcPr>
          <w:p w14:paraId="4D2E7EF4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0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0BC9398D" w14:textId="65B2D1C8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1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41B180B5" w14:textId="1826C09F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2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iod@zbp.pl</w:t>
              </w:r>
            </w:hyperlink>
          </w:p>
        </w:tc>
      </w:tr>
      <w:tr w:rsidR="00E56FBC" w14:paraId="28FC2BC4" w14:textId="77777777" w:rsidTr="00E56FBC">
        <w:trPr>
          <w:trHeight w:val="509"/>
        </w:trPr>
        <w:tc>
          <w:tcPr>
            <w:tcW w:w="2836" w:type="dxa"/>
          </w:tcPr>
          <w:p w14:paraId="52F0DAB8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7796" w:type="dxa"/>
            <w:gridSpan w:val="8"/>
            <w:vAlign w:val="center"/>
            <w:hideMark/>
          </w:tcPr>
          <w:p w14:paraId="076E2E8A" w14:textId="7C57E4C9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sprawach, które dotyczą przetwarzania danych osobowych oraz korzystania z praw z tym związanych.*/**</w:t>
            </w:r>
          </w:p>
        </w:tc>
      </w:tr>
      <w:tr w:rsidR="00E56FBC" w14:paraId="5660F6E7" w14:textId="77777777" w:rsidTr="00E56FBC">
        <w:trPr>
          <w:trHeight w:val="2625"/>
        </w:trPr>
        <w:tc>
          <w:tcPr>
            <w:tcW w:w="2836" w:type="dxa"/>
            <w:hideMark/>
          </w:tcPr>
          <w:p w14:paraId="6D27CA8D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będą przetwarzać Państwa dane w określonych celach:</w:t>
            </w:r>
          </w:p>
        </w:tc>
        <w:tc>
          <w:tcPr>
            <w:tcW w:w="283" w:type="dxa"/>
          </w:tcPr>
          <w:p w14:paraId="112A5762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2A9286F3" w14:textId="7D03ADAA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aby: </w:t>
            </w:r>
          </w:p>
          <w:p w14:paraId="524FD857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danych**;</w:t>
            </w:r>
          </w:p>
          <w:p w14:paraId="5C2B670F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pozyskać informacje gospodarcze, dane gospodarcze, informacje o zapytaniach lub weryfikować wiarygodność płatniczą. Będzie to robić na podstawie Państwa upoważnienia. </w:t>
            </w:r>
          </w:p>
          <w:p w14:paraId="081D820B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13" w:type="dxa"/>
            <w:gridSpan w:val="3"/>
          </w:tcPr>
          <w:p w14:paraId="6F12A06F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aby:</w:t>
            </w:r>
          </w:p>
          <w:p w14:paraId="38A1A442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udostępnić informacje gospodarcze lub weryfikować jakość danych na zlecenie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– będzie w ten sposób realizować swój uzasadniony interes jako administratora danych (jest to podstawa przetwarzania Państwa danych osobowych);</w:t>
            </w:r>
          </w:p>
          <w:p w14:paraId="2C273B0A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udostępnić informacje o zapytaniach – będzie to robić na podstawie Państwa zgody (jest to podstawa przetwarzania Państwa danych osobowych);</w:t>
            </w:r>
          </w:p>
          <w:p w14:paraId="7810B7E9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prowadzić Rejestr Zapytań i w ten sposób realizować obowiązek określony w art. 27 Ustawy o BIG;</w:t>
            </w:r>
          </w:p>
          <w:p w14:paraId="346C5836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danych.**</w:t>
            </w:r>
          </w:p>
          <w:p w14:paraId="3B80DF1E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74" w:type="dxa"/>
            <w:gridSpan w:val="2"/>
            <w:hideMark/>
          </w:tcPr>
          <w:p w14:paraId="59FC5105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BIK i ZBP, aby </w:t>
            </w:r>
          </w:p>
          <w:p w14:paraId="3FBD25D3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udostępnić dane gospodarcze – będzie w ten sposób realizować swój uzasadniony interes jako administratora danych (jest to podstawa przetwarzania Państwa danych osobowych).*</w:t>
            </w:r>
          </w:p>
        </w:tc>
      </w:tr>
      <w:tr w:rsidR="00E56FBC" w14:paraId="65D15559" w14:textId="77777777" w:rsidTr="00E56FBC">
        <w:trPr>
          <w:trHeight w:val="2229"/>
        </w:trPr>
        <w:tc>
          <w:tcPr>
            <w:tcW w:w="2836" w:type="dxa"/>
          </w:tcPr>
          <w:p w14:paraId="2D197550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7796" w:type="dxa"/>
            <w:gridSpan w:val="8"/>
          </w:tcPr>
          <w:p w14:paraId="60ECE14B" w14:textId="20671190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Państwa dane osobowe w zakresie: nazwa firmy*/imię i nazwisko**, NIP*, REGON*.</w:t>
            </w:r>
          </w:p>
          <w:p w14:paraId="7A8BF13B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Odbiorcami Państwa danych osobowych mogą być firmy, które obsługują systemy teleinformatyczne lub świadczą inne usługi IT na rzecz p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odmiotu,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ZBP. Uzyskują je one w zakresie niezbędnym do tego, aby realizować cele, w jakich przetwarzają te dane.*/**</w:t>
            </w:r>
          </w:p>
          <w:p w14:paraId="65B24F5B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Macie Państwo prawo:</w:t>
            </w:r>
          </w:p>
          <w:p w14:paraId="049B37B2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dostępu do swoich danych*/**, </w:t>
            </w:r>
          </w:p>
          <w:p w14:paraId="51B44EC7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żądać ich sprostowania, usunięcia, ograniczenia przetwarzania*/**,</w:t>
            </w:r>
          </w:p>
          <w:p w14:paraId="0D3EFB18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sprzeciw wobec przetwarzania danych osobowych – w zakresie, w jakim podstawą ich przetwarzania jest prawnie uzasadniony interes administratora*/**,</w:t>
            </w:r>
          </w:p>
          <w:p w14:paraId="4433702E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wycofać zgodę na przetwarzanie danych osobowych – w zakresie, w jakim podstawą ich przetwarzania jest Państwa zgoda. Wycofanie zgody nie ma wpływu na zgodność z prawem przetwarzania, którego dokonano na podstawie zgody przed jej wycofaniem*, </w:t>
            </w:r>
          </w:p>
          <w:p w14:paraId="046371DA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przenosić swoje dane osobowe – w zakresie, w jakim administrator przetwarza je na podstawie Państwa zgody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lub w celu realizacji zawartej z Państwem umowy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Gdy chcecie Państwo przenieść dane, administrator przekazuje je Państwu w ustrukturyzowanym, powszechnie używanym formacie nadającym się do odczytu maszynowego. Możecie Państwo przesłać je innemu administratorowi danych. Prawo do przenoszenia danych nie dotyczy danych, które stanowią tajemnicę przedsiębiorstwa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*, </w:t>
            </w:r>
          </w:p>
          <w:p w14:paraId="76136334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skargę do organu nadzorczego, który zajmuje się ochroną danych osobowych.*/**</w:t>
            </w:r>
          </w:p>
          <w:p w14:paraId="60D1A5C5" w14:textId="77777777" w:rsidR="00E56FBC" w:rsidRDefault="00E56FBC" w:rsidP="00C13E1D">
            <w:pPr>
              <w:pStyle w:val="Bezodstpw"/>
              <w:ind w:left="643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14:paraId="1214CB33" w14:textId="77777777" w:rsidR="000104AC" w:rsidRDefault="000104AC"/>
    <w:sectPr w:rsidR="000104A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09F9" w14:textId="77777777" w:rsidR="00D25C16" w:rsidRDefault="00D25C16" w:rsidP="006F4CC5">
      <w:r>
        <w:separator/>
      </w:r>
    </w:p>
  </w:endnote>
  <w:endnote w:type="continuationSeparator" w:id="0">
    <w:p w14:paraId="23C3B1B9" w14:textId="77777777" w:rsidR="00D25C16" w:rsidRDefault="00D25C16" w:rsidP="006F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3A3E" w14:textId="00C561AE" w:rsidR="00E56FBC" w:rsidRDefault="00274C83">
    <w:pPr>
      <w:pStyle w:val="Stopka"/>
    </w:pPr>
    <w:r>
      <w:rPr>
        <w:noProof/>
      </w:rPr>
      <w:drawing>
        <wp:inline distT="0" distB="0" distL="0" distR="0" wp14:anchorId="2F410C14" wp14:editId="307F28BD">
          <wp:extent cx="5760720" cy="624205"/>
          <wp:effectExtent l="0" t="0" r="0" b="4445"/>
          <wp:docPr id="15792181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218147" name="Obraz 1579218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C788F" w14:textId="3910C3B8" w:rsidR="006F4CC5" w:rsidRDefault="006F4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18E0" w14:textId="77777777" w:rsidR="00D25C16" w:rsidRDefault="00D25C16" w:rsidP="006F4CC5">
      <w:r>
        <w:separator/>
      </w:r>
    </w:p>
  </w:footnote>
  <w:footnote w:type="continuationSeparator" w:id="0">
    <w:p w14:paraId="7BC08BC0" w14:textId="77777777" w:rsidR="00D25C16" w:rsidRDefault="00D25C16" w:rsidP="006F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EEEF" w14:textId="2B5C9311" w:rsidR="006F4CC5" w:rsidRDefault="00EA05CB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 w:rsidR="00D94E4C">
      <w:rPr>
        <w:rFonts w:asciiTheme="minorHAnsi" w:hAnsiTheme="minorHAnsi" w:cstheme="minorHAnsi"/>
        <w:i/>
        <w:iCs/>
        <w:sz w:val="18"/>
        <w:szCs w:val="18"/>
      </w:rPr>
      <w:t>r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ozszerzonego o firmie</w:t>
    </w:r>
  </w:p>
  <w:p w14:paraId="6FDDC024" w14:textId="77777777" w:rsidR="00E56FBC" w:rsidRDefault="00E56FBC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  <w:p w14:paraId="2D2462F1" w14:textId="7EB9D19C" w:rsidR="00E56FBC" w:rsidRPr="00606A3C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606A3C">
      <w:rPr>
        <w:noProof/>
      </w:rPr>
      <w:drawing>
        <wp:anchor distT="0" distB="0" distL="114300" distR="114300" simplePos="0" relativeHeight="251661312" behindDoc="1" locked="0" layoutInCell="1" allowOverlap="1" wp14:anchorId="43FBC794" wp14:editId="394CFE6A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402232400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6A3C">
      <w:rPr>
        <w:rFonts w:ascii="Verdana" w:hAnsi="Verdana" w:cs="Arial"/>
        <w:sz w:val="16"/>
        <w:szCs w:val="16"/>
      </w:rPr>
      <w:t xml:space="preserve">Formularz </w:t>
    </w:r>
    <w:r w:rsidR="0010657B" w:rsidRPr="00606A3C">
      <w:rPr>
        <w:rFonts w:ascii="Verdana" w:hAnsi="Verdana" w:cs="Arial"/>
        <w:sz w:val="16"/>
        <w:szCs w:val="16"/>
      </w:rPr>
      <w:t>P</w:t>
    </w:r>
    <w:r w:rsidR="00606A3C" w:rsidRPr="00606A3C">
      <w:rPr>
        <w:rFonts w:ascii="Verdana" w:hAnsi="Verdana" w:cs="Arial"/>
        <w:sz w:val="16"/>
        <w:szCs w:val="16"/>
      </w:rPr>
      <w:t>10</w:t>
    </w:r>
    <w:r w:rsidRPr="00606A3C">
      <w:rPr>
        <w:rFonts w:ascii="Verdana" w:hAnsi="Verdana" w:cs="Arial"/>
        <w:sz w:val="16"/>
        <w:szCs w:val="16"/>
      </w:rPr>
      <w:t>/</w:t>
    </w:r>
    <w:r w:rsidR="0010657B" w:rsidRPr="00606A3C">
      <w:rPr>
        <w:rFonts w:ascii="Verdana" w:hAnsi="Verdana" w:cs="Arial"/>
        <w:b/>
        <w:bCs/>
        <w:sz w:val="16"/>
        <w:szCs w:val="16"/>
      </w:rPr>
      <w:t>F</w:t>
    </w:r>
    <w:r w:rsidR="00606A3C" w:rsidRPr="00606A3C">
      <w:rPr>
        <w:rFonts w:ascii="Verdana" w:hAnsi="Verdana" w:cs="Arial"/>
        <w:b/>
        <w:bCs/>
        <w:sz w:val="16"/>
        <w:szCs w:val="16"/>
      </w:rPr>
      <w:t>145</w:t>
    </w:r>
    <w:r w:rsidRPr="00606A3C">
      <w:rPr>
        <w:rFonts w:ascii="Verdana" w:hAnsi="Verdana" w:cs="Arial"/>
        <w:sz w:val="16"/>
        <w:szCs w:val="16"/>
      </w:rPr>
      <w:tab/>
      <w:t xml:space="preserve">Załącznik nr </w:t>
    </w:r>
    <w:r w:rsidR="0010657B" w:rsidRPr="00606A3C">
      <w:rPr>
        <w:rFonts w:ascii="Verdana" w:hAnsi="Verdana" w:cs="Arial"/>
        <w:sz w:val="16"/>
        <w:szCs w:val="16"/>
      </w:rPr>
      <w:t>1</w:t>
    </w:r>
    <w:r w:rsidR="00991379" w:rsidRPr="00606A3C">
      <w:rPr>
        <w:rFonts w:ascii="Verdana" w:hAnsi="Verdana" w:cs="Arial"/>
        <w:sz w:val="16"/>
        <w:szCs w:val="16"/>
      </w:rPr>
      <w:t>0</w:t>
    </w:r>
  </w:p>
  <w:p w14:paraId="67F479C9" w14:textId="5A73DC89" w:rsidR="00E56FBC" w:rsidRPr="00606A3C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606A3C">
      <w:rPr>
        <w:rFonts w:ascii="Verdana" w:hAnsi="Verdana" w:cs="Arial"/>
        <w:sz w:val="16"/>
        <w:szCs w:val="16"/>
      </w:rPr>
      <w:t xml:space="preserve">Wydanie </w:t>
    </w:r>
    <w:r w:rsidR="0010657B" w:rsidRPr="00606A3C">
      <w:rPr>
        <w:rFonts w:ascii="Verdana" w:hAnsi="Verdana" w:cs="Arial"/>
        <w:sz w:val="16"/>
        <w:szCs w:val="16"/>
      </w:rPr>
      <w:t>1</w:t>
    </w:r>
    <w:r w:rsidRPr="00606A3C">
      <w:rPr>
        <w:rFonts w:ascii="Verdana" w:hAnsi="Verdana" w:cs="Arial"/>
        <w:sz w:val="16"/>
        <w:szCs w:val="16"/>
      </w:rPr>
      <w:tab/>
      <w:t>do Regulaminu Funduszu Pożyczkowego</w:t>
    </w:r>
  </w:p>
  <w:p w14:paraId="28F103BD" w14:textId="74AAD7EA" w:rsidR="00E56FBC" w:rsidRDefault="00E56FBC" w:rsidP="00E56FBC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606A3C">
      <w:rPr>
        <w:rFonts w:ascii="Verdana" w:hAnsi="Verdana" w:cs="Arial"/>
        <w:sz w:val="16"/>
        <w:szCs w:val="16"/>
      </w:rPr>
      <w:tab/>
      <w:t>(P</w:t>
    </w:r>
    <w:r w:rsidR="00606A3C" w:rsidRPr="00606A3C">
      <w:rPr>
        <w:rFonts w:ascii="Verdana" w:hAnsi="Verdana" w:cs="Arial"/>
        <w:sz w:val="16"/>
        <w:szCs w:val="16"/>
      </w:rPr>
      <w:t>10</w:t>
    </w:r>
    <w:r w:rsidRPr="00606A3C">
      <w:rPr>
        <w:rFonts w:ascii="Verdana" w:hAnsi="Verdana" w:cs="Arial"/>
        <w:sz w:val="16"/>
        <w:szCs w:val="16"/>
      </w:rPr>
      <w:t>/Z</w:t>
    </w:r>
    <w:r w:rsidR="00606A3C" w:rsidRPr="00606A3C">
      <w:rPr>
        <w:rFonts w:ascii="Verdana" w:hAnsi="Verdana" w:cs="Arial"/>
        <w:sz w:val="16"/>
        <w:szCs w:val="16"/>
      </w:rPr>
      <w:t>34</w:t>
    </w:r>
    <w:r w:rsidR="0010657B" w:rsidRPr="00606A3C">
      <w:rPr>
        <w:rFonts w:ascii="Verdana" w:hAnsi="Verdana" w:cs="Arial"/>
        <w:sz w:val="16"/>
        <w:szCs w:val="16"/>
      </w:rPr>
      <w:t xml:space="preserve"> </w:t>
    </w:r>
    <w:r w:rsidRPr="00606A3C">
      <w:rPr>
        <w:rFonts w:ascii="Verdana" w:hAnsi="Verdana" w:cs="Arial"/>
        <w:sz w:val="16"/>
        <w:szCs w:val="16"/>
      </w:rPr>
      <w:t>wyd.</w:t>
    </w:r>
    <w:r w:rsidR="00E05140">
      <w:rPr>
        <w:rFonts w:ascii="Verdana" w:hAnsi="Verdana" w:cs="Arial"/>
        <w:sz w:val="16"/>
        <w:szCs w:val="16"/>
      </w:rPr>
      <w:t>3</w:t>
    </w:r>
    <w:r w:rsidRPr="00FC0F99">
      <w:rPr>
        <w:rFonts w:ascii="Verdana" w:hAnsi="Verdana" w:cs="Arial"/>
        <w:sz w:val="16"/>
        <w:szCs w:val="16"/>
      </w:rPr>
      <w:t>)</w:t>
    </w:r>
  </w:p>
  <w:p w14:paraId="41293CD5" w14:textId="77777777" w:rsidR="00E56FBC" w:rsidRDefault="00E56FBC" w:rsidP="00E56FBC">
    <w:pPr>
      <w:pStyle w:val="Nagwek"/>
      <w:pBdr>
        <w:bottom w:val="single" w:sz="6" w:space="1" w:color="auto"/>
      </w:pBdr>
      <w:rPr>
        <w:sz w:val="20"/>
        <w:szCs w:val="20"/>
      </w:rPr>
    </w:pPr>
  </w:p>
  <w:p w14:paraId="40BA35AF" w14:textId="77777777" w:rsidR="00E56FBC" w:rsidRPr="006F4CC5" w:rsidRDefault="00E56FBC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44A61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F4CAE"/>
    <w:multiLevelType w:val="hybridMultilevel"/>
    <w:tmpl w:val="D20CBA4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6DD"/>
    <w:multiLevelType w:val="hybridMultilevel"/>
    <w:tmpl w:val="E764A9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6735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60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85826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C5"/>
    <w:rsid w:val="000104AC"/>
    <w:rsid w:val="000C4371"/>
    <w:rsid w:val="0010657B"/>
    <w:rsid w:val="0015686D"/>
    <w:rsid w:val="00274C83"/>
    <w:rsid w:val="003B7B63"/>
    <w:rsid w:val="003E0860"/>
    <w:rsid w:val="003E7FE9"/>
    <w:rsid w:val="003F4E02"/>
    <w:rsid w:val="00427302"/>
    <w:rsid w:val="00474F47"/>
    <w:rsid w:val="005023C3"/>
    <w:rsid w:val="005F5391"/>
    <w:rsid w:val="00606A3C"/>
    <w:rsid w:val="006F4CC5"/>
    <w:rsid w:val="00872AC3"/>
    <w:rsid w:val="00890CB3"/>
    <w:rsid w:val="00991379"/>
    <w:rsid w:val="009C691E"/>
    <w:rsid w:val="00A534B0"/>
    <w:rsid w:val="00A57D7F"/>
    <w:rsid w:val="00CB06DF"/>
    <w:rsid w:val="00CE0D40"/>
    <w:rsid w:val="00D25C16"/>
    <w:rsid w:val="00D46D8F"/>
    <w:rsid w:val="00D94E4C"/>
    <w:rsid w:val="00E05140"/>
    <w:rsid w:val="00E56FBC"/>
    <w:rsid w:val="00EA05CB"/>
    <w:rsid w:val="00EB23DA"/>
    <w:rsid w:val="00EF53D5"/>
    <w:rsid w:val="00FB01AB"/>
    <w:rsid w:val="00F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BECD"/>
  <w15:chartTrackingRefBased/>
  <w15:docId w15:val="{1B3C0F4F-FE6A-42F7-B259-995AE0FF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F4CC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F4CC5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F4CC5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F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05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Mateusz Bury</cp:lastModifiedBy>
  <cp:revision>12</cp:revision>
  <cp:lastPrinted>2023-03-09T13:54:00Z</cp:lastPrinted>
  <dcterms:created xsi:type="dcterms:W3CDTF">2023-10-10T09:45:00Z</dcterms:created>
  <dcterms:modified xsi:type="dcterms:W3CDTF">2026-08-19T13:03:00Z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2023-10-10T09:45:17Z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9bdf70dd-6720-4cb1-9e8f-74e58e3057a5</vt:lpwstr>
  </property>
  <property fmtid="{D5CDD505-2E9C-101B-9397-08002B2CF9AE}" pid="8" name="MSIP_Label_1391a466-f120-4668-a5e5-7af4d8a99d82_ContentBits">
    <vt:lpwstr>2</vt:lpwstr>
  </property>
</Properties>
</file>