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E8BC" w14:textId="77777777" w:rsidR="00872A40" w:rsidRPr="00872A40" w:rsidRDefault="00872A40" w:rsidP="00F77B5A">
      <w:pPr>
        <w:spacing w:after="40" w:line="240" w:lineRule="auto"/>
        <w:jc w:val="right"/>
        <w:rPr>
          <w:rFonts w:ascii="Verdana" w:hAnsi="Verdana" w:cs="Arial"/>
          <w:sz w:val="18"/>
          <w:szCs w:val="18"/>
        </w:rPr>
      </w:pPr>
    </w:p>
    <w:p w14:paraId="4086ED84" w14:textId="56E18011" w:rsidR="00F77B5A" w:rsidRPr="00872A40" w:rsidRDefault="00872A40" w:rsidP="00F77B5A">
      <w:pPr>
        <w:spacing w:after="40" w:line="240" w:lineRule="auto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………………..</w:t>
      </w:r>
      <w:r w:rsidR="00F77B5A" w:rsidRPr="00872A40">
        <w:rPr>
          <w:rFonts w:ascii="Verdana" w:hAnsi="Verdana" w:cs="Arial"/>
          <w:sz w:val="18"/>
          <w:szCs w:val="18"/>
        </w:rPr>
        <w:t>, dn</w:t>
      </w:r>
      <w:r>
        <w:rPr>
          <w:rFonts w:ascii="Verdana" w:hAnsi="Verdana" w:cs="Arial"/>
          <w:sz w:val="18"/>
          <w:szCs w:val="18"/>
        </w:rPr>
        <w:t>.</w:t>
      </w:r>
      <w:r w:rsidR="00F77B5A" w:rsidRPr="00872A40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…………………</w:t>
      </w:r>
      <w:r w:rsidR="00F77B5A" w:rsidRPr="00872A40">
        <w:rPr>
          <w:rFonts w:ascii="Verdana" w:hAnsi="Verdana" w:cs="Arial"/>
          <w:sz w:val="18"/>
          <w:szCs w:val="18"/>
        </w:rPr>
        <w:t xml:space="preserve"> r.</w:t>
      </w:r>
    </w:p>
    <w:p w14:paraId="1352B926" w14:textId="77777777" w:rsidR="00F77B5A" w:rsidRPr="00872A40" w:rsidRDefault="00F77B5A" w:rsidP="00F77B5A">
      <w:pPr>
        <w:spacing w:after="40" w:line="240" w:lineRule="auto"/>
        <w:rPr>
          <w:rFonts w:ascii="Verdana" w:hAnsi="Verdana" w:cs="Arial"/>
          <w:sz w:val="18"/>
          <w:szCs w:val="18"/>
        </w:rPr>
      </w:pPr>
    </w:p>
    <w:p w14:paraId="7018FBAA" w14:textId="77777777" w:rsidR="00F77B5A" w:rsidRPr="00872A40" w:rsidRDefault="00F77B5A" w:rsidP="00F77B5A">
      <w:pPr>
        <w:spacing w:after="40" w:line="240" w:lineRule="auto"/>
        <w:jc w:val="center"/>
        <w:rPr>
          <w:rFonts w:ascii="Verdana" w:hAnsi="Verdana" w:cs="Arial"/>
          <w:b/>
        </w:rPr>
      </w:pPr>
      <w:r w:rsidRPr="00872A40">
        <w:rPr>
          <w:rFonts w:ascii="Verdana" w:hAnsi="Verdana" w:cs="Arial"/>
          <w:b/>
        </w:rPr>
        <w:t>OŚWIADCZENIE</w:t>
      </w:r>
    </w:p>
    <w:p w14:paraId="2956296C" w14:textId="77777777" w:rsidR="00AE1C20" w:rsidRPr="00872A40" w:rsidRDefault="00AE1C20" w:rsidP="00F77B5A">
      <w:pPr>
        <w:spacing w:after="40" w:line="240" w:lineRule="auto"/>
        <w:rPr>
          <w:rFonts w:ascii="Verdana" w:hAnsi="Verdana" w:cs="Arial"/>
          <w:sz w:val="18"/>
          <w:szCs w:val="18"/>
        </w:rPr>
      </w:pPr>
    </w:p>
    <w:p w14:paraId="6513F975" w14:textId="3B831FD5" w:rsidR="00F77B5A" w:rsidRPr="00872A40" w:rsidRDefault="00F77B5A" w:rsidP="00AE1C2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Ja niżej podpisan</w:t>
      </w:r>
      <w:r w:rsidR="00ED2568" w:rsidRPr="00872A40">
        <w:rPr>
          <w:rFonts w:ascii="Verdana" w:hAnsi="Verdana" w:cs="Arial"/>
          <w:sz w:val="18"/>
          <w:szCs w:val="18"/>
        </w:rPr>
        <w:t>a</w:t>
      </w:r>
      <w:r w:rsidR="00872A40">
        <w:rPr>
          <w:rFonts w:ascii="Verdana" w:hAnsi="Verdana" w:cs="Arial"/>
          <w:sz w:val="18"/>
          <w:szCs w:val="18"/>
        </w:rPr>
        <w:t xml:space="preserve"> / -y</w:t>
      </w:r>
      <w:r w:rsidR="00AA41F5" w:rsidRPr="00872A40">
        <w:rPr>
          <w:rFonts w:ascii="Verdana" w:hAnsi="Verdana" w:cs="Arial"/>
          <w:sz w:val="18"/>
          <w:szCs w:val="18"/>
        </w:rPr>
        <w:t>,</w:t>
      </w:r>
    </w:p>
    <w:p w14:paraId="5260E948" w14:textId="7D32DDEF" w:rsidR="00872A40" w:rsidRDefault="00872A40" w:rsidP="00AE1C2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………………………………..</w:t>
      </w:r>
      <w:r w:rsidR="00ED2568" w:rsidRPr="00872A40">
        <w:rPr>
          <w:rFonts w:ascii="Verdana" w:hAnsi="Verdana" w:cs="Arial"/>
          <w:b/>
          <w:sz w:val="18"/>
          <w:szCs w:val="18"/>
        </w:rPr>
        <w:t xml:space="preserve">, zam. </w:t>
      </w:r>
      <w:r>
        <w:rPr>
          <w:rFonts w:ascii="Verdana" w:hAnsi="Verdana" w:cs="Arial"/>
          <w:b/>
          <w:sz w:val="18"/>
          <w:szCs w:val="18"/>
        </w:rPr>
        <w:t>………………..</w:t>
      </w:r>
      <w:r w:rsidR="00ED2568" w:rsidRPr="00872A40">
        <w:rPr>
          <w:rFonts w:ascii="Verdana" w:hAnsi="Verdana" w:cs="Arial"/>
          <w:b/>
          <w:sz w:val="18"/>
          <w:szCs w:val="18"/>
        </w:rPr>
        <w:t xml:space="preserve">, </w:t>
      </w:r>
      <w:r>
        <w:rPr>
          <w:rFonts w:ascii="Verdana" w:hAnsi="Verdana" w:cs="Arial"/>
          <w:b/>
          <w:sz w:val="18"/>
          <w:szCs w:val="18"/>
        </w:rPr>
        <w:t>..</w:t>
      </w:r>
      <w:r w:rsidR="00ED2568" w:rsidRPr="00872A40">
        <w:rPr>
          <w:rFonts w:ascii="Verdana" w:hAnsi="Verdana" w:cs="Arial"/>
          <w:b/>
          <w:sz w:val="18"/>
          <w:szCs w:val="18"/>
        </w:rPr>
        <w:t>-</w:t>
      </w:r>
      <w:r>
        <w:rPr>
          <w:rFonts w:ascii="Verdana" w:hAnsi="Verdana" w:cs="Arial"/>
          <w:b/>
          <w:sz w:val="18"/>
          <w:szCs w:val="18"/>
        </w:rPr>
        <w:t>…..</w:t>
      </w:r>
      <w:r w:rsidR="00ED2568" w:rsidRPr="00872A40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……………………</w:t>
      </w:r>
      <w:r w:rsidR="00ED2568" w:rsidRPr="00872A40">
        <w:rPr>
          <w:rFonts w:ascii="Verdana" w:hAnsi="Verdana" w:cs="Arial"/>
          <w:b/>
          <w:sz w:val="18"/>
          <w:szCs w:val="18"/>
        </w:rPr>
        <w:t xml:space="preserve">, </w:t>
      </w:r>
      <w:r w:rsidR="00ED2568" w:rsidRPr="00872A40">
        <w:rPr>
          <w:rFonts w:ascii="Verdana" w:hAnsi="Verdana" w:cs="Arial"/>
          <w:sz w:val="18"/>
          <w:szCs w:val="18"/>
        </w:rPr>
        <w:t>legitymująca</w:t>
      </w:r>
      <w:r>
        <w:rPr>
          <w:rFonts w:ascii="Verdana" w:hAnsi="Verdana" w:cs="Arial"/>
          <w:sz w:val="18"/>
          <w:szCs w:val="18"/>
        </w:rPr>
        <w:t xml:space="preserve"> / -y</w:t>
      </w:r>
      <w:r w:rsidR="00ED2568" w:rsidRPr="00872A40">
        <w:rPr>
          <w:rFonts w:ascii="Verdana" w:hAnsi="Verdana" w:cs="Arial"/>
          <w:sz w:val="18"/>
          <w:szCs w:val="18"/>
        </w:rPr>
        <w:t xml:space="preserve"> się dowodem osobistym </w:t>
      </w:r>
      <w:r>
        <w:rPr>
          <w:rFonts w:ascii="Verdana" w:hAnsi="Verdana" w:cs="Arial"/>
          <w:sz w:val="18"/>
          <w:szCs w:val="18"/>
        </w:rPr>
        <w:t>………………….</w:t>
      </w:r>
      <w:r w:rsidR="00ED2568" w:rsidRPr="00872A40">
        <w:rPr>
          <w:rFonts w:ascii="Verdana" w:hAnsi="Verdana" w:cs="Arial"/>
          <w:sz w:val="18"/>
          <w:szCs w:val="18"/>
        </w:rPr>
        <w:t xml:space="preserve">, </w:t>
      </w:r>
      <w:r w:rsidR="00ED2568" w:rsidRPr="00872A40">
        <w:rPr>
          <w:rFonts w:ascii="Verdana" w:hAnsi="Verdana" w:cs="Arial"/>
          <w:b/>
          <w:bCs/>
          <w:sz w:val="18"/>
          <w:szCs w:val="18"/>
        </w:rPr>
        <w:t xml:space="preserve">PESEL </w:t>
      </w:r>
      <w:r>
        <w:rPr>
          <w:rFonts w:ascii="Verdana" w:hAnsi="Verdana" w:cs="Arial"/>
          <w:b/>
          <w:bCs/>
          <w:sz w:val="18"/>
          <w:szCs w:val="18"/>
        </w:rPr>
        <w:t>……………………</w:t>
      </w:r>
      <w:r w:rsidR="00ED2568" w:rsidRPr="00872A40">
        <w:rPr>
          <w:rFonts w:ascii="Verdana" w:hAnsi="Verdana" w:cs="Arial"/>
          <w:sz w:val="18"/>
          <w:szCs w:val="18"/>
        </w:rPr>
        <w:t xml:space="preserve">, </w:t>
      </w:r>
      <w:r w:rsidR="00ED2568" w:rsidRPr="00872A40">
        <w:rPr>
          <w:rFonts w:ascii="Verdana" w:hAnsi="Verdana" w:cs="Arial"/>
          <w:bCs/>
          <w:sz w:val="18"/>
          <w:szCs w:val="18"/>
        </w:rPr>
        <w:t>prowadząca</w:t>
      </w:r>
      <w:r>
        <w:rPr>
          <w:rFonts w:ascii="Verdana" w:hAnsi="Verdana" w:cs="Arial"/>
          <w:bCs/>
          <w:sz w:val="18"/>
          <w:szCs w:val="18"/>
        </w:rPr>
        <w:t xml:space="preserve"> / -y</w:t>
      </w:r>
      <w:r w:rsidR="00ED2568" w:rsidRPr="00872A40">
        <w:rPr>
          <w:rFonts w:ascii="Verdana" w:hAnsi="Verdana" w:cs="Arial"/>
          <w:bCs/>
          <w:sz w:val="18"/>
          <w:szCs w:val="18"/>
        </w:rPr>
        <w:t xml:space="preserve"> działalność gospodarczą zgodnie z wpisem do Centralnej Ewidencji i Informacji o Działalności Gospodarczej Rzeczypospolitej Polskiej pod nazwą </w:t>
      </w:r>
      <w:bookmarkStart w:id="0" w:name="_Hlk69130022"/>
      <w:r>
        <w:rPr>
          <w:rFonts w:ascii="Verdana" w:hAnsi="Verdana" w:cs="Arial"/>
          <w:b/>
          <w:bCs/>
          <w:sz w:val="18"/>
          <w:szCs w:val="18"/>
        </w:rPr>
        <w:t>………………………………….</w:t>
      </w:r>
      <w:r w:rsidR="00ED2568" w:rsidRPr="00872A40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ED2568" w:rsidRPr="00872A40">
        <w:rPr>
          <w:rFonts w:ascii="Verdana" w:hAnsi="Verdana" w:cs="Arial"/>
          <w:sz w:val="18"/>
          <w:szCs w:val="18"/>
        </w:rPr>
        <w:t xml:space="preserve">z siedzibą w </w:t>
      </w:r>
      <w:r>
        <w:rPr>
          <w:rFonts w:ascii="Verdana" w:hAnsi="Verdana" w:cs="Arial"/>
          <w:sz w:val="18"/>
          <w:szCs w:val="18"/>
        </w:rPr>
        <w:t>………………….</w:t>
      </w:r>
      <w:r w:rsidR="00ED2568" w:rsidRPr="00872A40">
        <w:rPr>
          <w:rFonts w:ascii="Verdana" w:hAnsi="Verdana" w:cs="Arial"/>
          <w:sz w:val="18"/>
          <w:szCs w:val="18"/>
        </w:rPr>
        <w:t xml:space="preserve">, </w:t>
      </w:r>
      <w:r w:rsidR="0097186B" w:rsidRPr="00872A40">
        <w:rPr>
          <w:rFonts w:ascii="Verdana" w:hAnsi="Verdana" w:cs="Arial"/>
          <w:sz w:val="18"/>
          <w:szCs w:val="18"/>
        </w:rPr>
        <w:t xml:space="preserve">ul. </w:t>
      </w:r>
      <w:r>
        <w:rPr>
          <w:rFonts w:ascii="Verdana" w:hAnsi="Verdana" w:cs="Arial"/>
          <w:sz w:val="18"/>
          <w:szCs w:val="18"/>
        </w:rPr>
        <w:t>………………….</w:t>
      </w:r>
      <w:r w:rsidR="00ED2568" w:rsidRPr="00872A40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..</w:t>
      </w:r>
      <w:r w:rsidR="00ED2568" w:rsidRPr="00872A40">
        <w:rPr>
          <w:rFonts w:ascii="Verdana" w:hAnsi="Verdana" w:cs="Arial"/>
          <w:sz w:val="18"/>
          <w:szCs w:val="18"/>
        </w:rPr>
        <w:t>-</w:t>
      </w:r>
      <w:r>
        <w:rPr>
          <w:rFonts w:ascii="Verdana" w:hAnsi="Verdana" w:cs="Arial"/>
          <w:sz w:val="18"/>
          <w:szCs w:val="18"/>
        </w:rPr>
        <w:t>…..</w:t>
      </w:r>
      <w:r w:rsidR="00ED2568" w:rsidRPr="00872A40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……………</w:t>
      </w:r>
      <w:r w:rsidR="00ED2568" w:rsidRPr="00872A40">
        <w:rPr>
          <w:rFonts w:ascii="Verdana" w:hAnsi="Verdana" w:cs="Arial"/>
          <w:b/>
          <w:bCs/>
          <w:sz w:val="18"/>
          <w:szCs w:val="18"/>
        </w:rPr>
        <w:t xml:space="preserve">, </w:t>
      </w:r>
      <w:r w:rsidR="00ED2568" w:rsidRPr="00872A40">
        <w:rPr>
          <w:rFonts w:ascii="Verdana" w:hAnsi="Verdana" w:cs="Arial"/>
          <w:sz w:val="18"/>
          <w:szCs w:val="18"/>
        </w:rPr>
        <w:t xml:space="preserve">REGON </w:t>
      </w:r>
      <w:r w:rsidRPr="0014426A">
        <w:rPr>
          <w:rFonts w:ascii="Verdana" w:hAnsi="Verdana" w:cs="Arial"/>
          <w:sz w:val="18"/>
          <w:szCs w:val="18"/>
        </w:rPr>
        <w:t>…………….</w:t>
      </w:r>
      <w:r w:rsidR="00ED2568" w:rsidRPr="0014426A">
        <w:rPr>
          <w:rFonts w:ascii="Verdana" w:hAnsi="Verdana" w:cs="Arial"/>
          <w:sz w:val="18"/>
          <w:szCs w:val="18"/>
        </w:rPr>
        <w:t xml:space="preserve">, nr NIP </w:t>
      </w:r>
      <w:bookmarkEnd w:id="0"/>
      <w:r w:rsidRPr="0014426A">
        <w:rPr>
          <w:rFonts w:ascii="Verdana" w:hAnsi="Verdana" w:cs="Arial"/>
          <w:sz w:val="18"/>
          <w:szCs w:val="18"/>
        </w:rPr>
        <w:t>…………….</w:t>
      </w:r>
      <w:r w:rsidR="00ED2568" w:rsidRPr="0014426A">
        <w:rPr>
          <w:rFonts w:ascii="Verdana" w:hAnsi="Verdana" w:cs="Arial"/>
          <w:sz w:val="18"/>
          <w:szCs w:val="18"/>
        </w:rPr>
        <w:t xml:space="preserve">, </w:t>
      </w:r>
      <w:r w:rsidR="00F77B5A" w:rsidRPr="0014426A">
        <w:rPr>
          <w:rFonts w:ascii="Verdana" w:hAnsi="Verdana" w:cs="Arial"/>
          <w:sz w:val="18"/>
          <w:szCs w:val="18"/>
        </w:rPr>
        <w:t xml:space="preserve">niniejszym oświadczam, iż w ramach realizacji </w:t>
      </w:r>
      <w:r w:rsidRPr="0014426A">
        <w:rPr>
          <w:rFonts w:ascii="Verdana" w:hAnsi="Verdana" w:cs="Arial"/>
          <w:sz w:val="18"/>
          <w:szCs w:val="18"/>
        </w:rPr>
        <w:t xml:space="preserve">Umowy </w:t>
      </w:r>
      <w:r w:rsidR="001804F1">
        <w:rPr>
          <w:rFonts w:ascii="Verdana" w:hAnsi="Verdana" w:cs="Arial"/>
          <w:sz w:val="18"/>
          <w:szCs w:val="18"/>
        </w:rPr>
        <w:t>Pożyczki</w:t>
      </w:r>
      <w:r w:rsidRPr="0014426A">
        <w:rPr>
          <w:rFonts w:ascii="Verdana" w:hAnsi="Verdana" w:cs="Arial"/>
          <w:sz w:val="18"/>
          <w:szCs w:val="18"/>
        </w:rPr>
        <w:t xml:space="preserve"> </w:t>
      </w:r>
      <w:r w:rsidR="00F77B5A" w:rsidRPr="0014426A">
        <w:rPr>
          <w:rFonts w:ascii="Verdana" w:hAnsi="Verdana" w:cs="Arial"/>
          <w:sz w:val="18"/>
          <w:szCs w:val="18"/>
        </w:rPr>
        <w:t>polegające</w:t>
      </w:r>
      <w:r w:rsidRPr="0014426A">
        <w:rPr>
          <w:rFonts w:ascii="Verdana" w:hAnsi="Verdana" w:cs="Arial"/>
          <w:sz w:val="18"/>
          <w:szCs w:val="18"/>
        </w:rPr>
        <w:t>j</w:t>
      </w:r>
      <w:r w:rsidR="00F77B5A" w:rsidRPr="0014426A">
        <w:rPr>
          <w:rFonts w:ascii="Verdana" w:hAnsi="Verdana" w:cs="Arial"/>
          <w:sz w:val="18"/>
          <w:szCs w:val="18"/>
        </w:rPr>
        <w:t xml:space="preserve"> </w:t>
      </w:r>
      <w:r w:rsidR="007D63DD" w:rsidRPr="0014426A">
        <w:rPr>
          <w:rFonts w:ascii="Verdana" w:hAnsi="Verdana" w:cs="Arial"/>
          <w:sz w:val="18"/>
          <w:szCs w:val="18"/>
        </w:rPr>
        <w:t>na</w:t>
      </w:r>
      <w:r w:rsidRPr="0014426A">
        <w:rPr>
          <w:rFonts w:ascii="Verdana" w:hAnsi="Verdana" w:cs="Arial"/>
          <w:sz w:val="18"/>
          <w:szCs w:val="18"/>
        </w:rPr>
        <w:t>:</w:t>
      </w:r>
    </w:p>
    <w:p w14:paraId="2A7436AA" w14:textId="77777777" w:rsidR="00872A40" w:rsidRDefault="00872A40" w:rsidP="00872A4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4761DAE5" w14:textId="77777777" w:rsidR="00872A40" w:rsidRDefault="00872A40" w:rsidP="00872A4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10175371" w14:textId="77777777" w:rsidR="00872A40" w:rsidRDefault="00872A40" w:rsidP="00872A4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5EE78674" w14:textId="237913CF" w:rsidR="00F77B5A" w:rsidRDefault="00F77B5A" w:rsidP="00AE1C2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nie nastąpi</w:t>
      </w:r>
      <w:r w:rsidR="00872A40">
        <w:rPr>
          <w:rFonts w:ascii="Verdana" w:hAnsi="Verdana" w:cs="Arial"/>
          <w:sz w:val="18"/>
          <w:szCs w:val="18"/>
        </w:rPr>
        <w:t xml:space="preserve"> n</w:t>
      </w:r>
      <w:r w:rsidRPr="00872A40">
        <w:rPr>
          <w:rFonts w:ascii="Verdana" w:hAnsi="Verdana" w:cs="Arial"/>
          <w:sz w:val="18"/>
          <w:szCs w:val="18"/>
        </w:rPr>
        <w:t>akładanie się dofinansowania przyznanego</w:t>
      </w:r>
      <w:r w:rsidR="00872A40">
        <w:rPr>
          <w:rFonts w:ascii="Verdana" w:hAnsi="Verdana" w:cs="Arial"/>
          <w:sz w:val="18"/>
          <w:szCs w:val="18"/>
        </w:rPr>
        <w:t xml:space="preserve"> </w:t>
      </w:r>
      <w:r w:rsidRPr="00872A40">
        <w:rPr>
          <w:rFonts w:ascii="Verdana" w:hAnsi="Verdana" w:cs="Arial"/>
          <w:sz w:val="18"/>
          <w:szCs w:val="18"/>
        </w:rPr>
        <w:t>z Funduszy Strukturalnych, innych funduszy, programów, środków</w:t>
      </w:r>
      <w:r w:rsidR="00AE0622" w:rsidRPr="00872A40">
        <w:rPr>
          <w:rFonts w:ascii="Verdana" w:hAnsi="Verdana" w:cs="Arial"/>
          <w:sz w:val="18"/>
          <w:szCs w:val="18"/>
        </w:rPr>
        <w:t xml:space="preserve"> </w:t>
      </w:r>
      <w:r w:rsidRPr="00872A40">
        <w:rPr>
          <w:rFonts w:ascii="Verdana" w:hAnsi="Verdana" w:cs="Arial"/>
          <w:sz w:val="18"/>
          <w:szCs w:val="18"/>
        </w:rPr>
        <w:t>i instrumentów</w:t>
      </w:r>
      <w:r w:rsidR="00872A40">
        <w:rPr>
          <w:rFonts w:ascii="Verdana" w:hAnsi="Verdana" w:cs="Arial"/>
          <w:sz w:val="18"/>
          <w:szCs w:val="18"/>
        </w:rPr>
        <w:t xml:space="preserve"> </w:t>
      </w:r>
      <w:r w:rsidRPr="00872A40">
        <w:rPr>
          <w:rFonts w:ascii="Verdana" w:hAnsi="Verdana" w:cs="Arial"/>
          <w:sz w:val="18"/>
          <w:szCs w:val="18"/>
        </w:rPr>
        <w:t>Unii Europejskiej, a także innych źródeł pomocy krajowej lub zagranicznej</w:t>
      </w:r>
      <w:r w:rsidR="00117FA5">
        <w:rPr>
          <w:rFonts w:ascii="Verdana" w:hAnsi="Verdana" w:cs="Arial"/>
          <w:sz w:val="18"/>
          <w:szCs w:val="18"/>
        </w:rPr>
        <w:t xml:space="preserve">, tzn. nie </w:t>
      </w:r>
      <w:r w:rsidR="000977D0">
        <w:rPr>
          <w:rFonts w:ascii="Verdana" w:hAnsi="Verdana" w:cs="Arial"/>
          <w:sz w:val="18"/>
          <w:szCs w:val="18"/>
        </w:rPr>
        <w:t xml:space="preserve">doszło i nie </w:t>
      </w:r>
      <w:r w:rsidR="00117FA5">
        <w:rPr>
          <w:rFonts w:ascii="Verdana" w:hAnsi="Verdana" w:cs="Arial"/>
          <w:sz w:val="18"/>
          <w:szCs w:val="18"/>
        </w:rPr>
        <w:t>dojdzie do podwójnego finansowania, przez które rozumie się w szczególności:</w:t>
      </w:r>
    </w:p>
    <w:p w14:paraId="249C387D" w14:textId="09B1A172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więcej niż jednokrotne rozliczenie tego samego wydatku albo tej samej części wydatku ze środków UE w jakiejkolwiek formie (w szczególności dotacji, pożyczki, gwarancji</w:t>
      </w:r>
      <w:r w:rsidR="00E66B83"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/</w:t>
      </w:r>
      <w:r w:rsidR="00E66B83"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poręczenia)</w:t>
      </w:r>
      <w:r w:rsidR="00E66B83">
        <w:rPr>
          <w:rFonts w:ascii="Verdana" w:hAnsi="Verdana" w:cs="Arial"/>
          <w:sz w:val="18"/>
          <w:szCs w:val="18"/>
        </w:rPr>
        <w:t>,</w:t>
      </w:r>
    </w:p>
    <w:p w14:paraId="182FD979" w14:textId="77777777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zakupu używanego środka trwałego, który był uprzednio współfinansowany z udziałem środków UE,</w:t>
      </w:r>
    </w:p>
    <w:p w14:paraId="7EB6A40F" w14:textId="77777777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kosztów amortyzacji środka trwałego uprzednio zakupionego z udziałem środków UE,</w:t>
      </w:r>
    </w:p>
    <w:p w14:paraId="3FC0E0FD" w14:textId="13614CB9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wydatku poniesionego przez leasingodawcę na zakup przedmiotu leasingu w ramach leasingu finansowego, a następnie rozliczenie rat opłacanych przez beneficjenta w związku z leasingiem tego przedmiotu</w:t>
      </w:r>
      <w:r w:rsidR="00E66B83">
        <w:rPr>
          <w:rFonts w:ascii="Verdana" w:hAnsi="Verdana" w:cs="Arial"/>
          <w:sz w:val="18"/>
          <w:szCs w:val="18"/>
        </w:rPr>
        <w:t>,</w:t>
      </w:r>
    </w:p>
    <w:p w14:paraId="65842865" w14:textId="3B1C7F34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objęcie kosztów kwalifikowalnych jednocześnie wsparciem w formie pożyczki i gwarancji</w:t>
      </w:r>
      <w:r w:rsidR="00E66B83"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/</w:t>
      </w:r>
      <w:r w:rsidR="00E66B83"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poręczenia</w:t>
      </w:r>
      <w:r w:rsidR="00E66B83">
        <w:rPr>
          <w:rFonts w:ascii="Verdana" w:hAnsi="Verdana" w:cs="Arial"/>
          <w:sz w:val="18"/>
          <w:szCs w:val="18"/>
        </w:rPr>
        <w:t>,</w:t>
      </w:r>
    </w:p>
    <w:p w14:paraId="5261E488" w14:textId="3254AE73" w:rsid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tego samego wydatku w kosztach pośrednich projektu oraz kosztach bezpośrednich projektu</w:t>
      </w:r>
      <w:r w:rsidR="00E66B83">
        <w:rPr>
          <w:rFonts w:ascii="Verdana" w:hAnsi="Verdana" w:cs="Arial"/>
          <w:sz w:val="18"/>
          <w:szCs w:val="18"/>
        </w:rPr>
        <w:t>,</w:t>
      </w:r>
    </w:p>
    <w:p w14:paraId="65239DDD" w14:textId="3DBB3367" w:rsid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otrzymanie na wydatki kwalifikowalne danego projektu lub części projektu dotacji z kilku źródeł (krajowych, unijnych lub innych) w wysokości łącznie wyższej niż 100% wydatków kwalifikowalnych projektu lub części projektu</w:t>
      </w:r>
      <w:r w:rsidR="007207BE">
        <w:rPr>
          <w:rFonts w:ascii="Verdana" w:hAnsi="Verdana" w:cs="Arial"/>
          <w:sz w:val="18"/>
          <w:szCs w:val="18"/>
        </w:rPr>
        <w:t>,</w:t>
      </w:r>
    </w:p>
    <w:p w14:paraId="619E7C98" w14:textId="2AFBF137" w:rsidR="007207BE" w:rsidRDefault="007207BE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zaliczkowe finansowanie (prefinansowanie) projektów dotacyjnych współfinansowanych ze środków Unii Europejskiej.</w:t>
      </w:r>
    </w:p>
    <w:p w14:paraId="070BA0C0" w14:textId="6E891EB7" w:rsidR="00840889" w:rsidRPr="00840889" w:rsidRDefault="00840889" w:rsidP="0084088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Jednocześnie oświadczam</w:t>
      </w:r>
      <w:r w:rsidR="0032692D">
        <w:rPr>
          <w:rFonts w:ascii="Verdana" w:hAnsi="Verdana" w:cs="Arial"/>
          <w:sz w:val="18"/>
          <w:szCs w:val="18"/>
        </w:rPr>
        <w:t>/-y</w:t>
      </w:r>
      <w:r>
        <w:rPr>
          <w:rFonts w:ascii="Verdana" w:hAnsi="Verdana" w:cs="Arial"/>
          <w:sz w:val="18"/>
          <w:szCs w:val="18"/>
        </w:rPr>
        <w:t>, że jestem świadomy, że w przypadku wystąpienia podwójnego finansowania wydatki przedstawione do rozliczenia w ramach umowy pożyczki jak i w ramach innych umów o dofinansowanie zostaną uznane za niekwalifikowalne. Ponadto jestem świadomy o prowadzonych w tym zakresie kontrolach krzyżowych.</w:t>
      </w:r>
    </w:p>
    <w:p w14:paraId="6E2B5324" w14:textId="77777777" w:rsidR="00F77B5A" w:rsidRPr="00872A40" w:rsidRDefault="00F77B5A" w:rsidP="00F77B5A">
      <w:pPr>
        <w:spacing w:after="40" w:line="360" w:lineRule="auto"/>
        <w:jc w:val="both"/>
        <w:rPr>
          <w:rFonts w:ascii="Verdana" w:hAnsi="Verdana" w:cs="Arial"/>
          <w:sz w:val="18"/>
          <w:szCs w:val="18"/>
        </w:rPr>
      </w:pPr>
    </w:p>
    <w:p w14:paraId="0F217A73" w14:textId="77777777" w:rsidR="00F77B5A" w:rsidRPr="00872A40" w:rsidRDefault="00F77B5A" w:rsidP="00F77B5A">
      <w:pPr>
        <w:spacing w:after="40" w:line="360" w:lineRule="auto"/>
        <w:ind w:left="4536"/>
        <w:jc w:val="center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…………………………………………………….</w:t>
      </w:r>
    </w:p>
    <w:p w14:paraId="142CA86F" w14:textId="6F58FF28" w:rsidR="0008518B" w:rsidRDefault="00F77B5A" w:rsidP="00B75D95">
      <w:pPr>
        <w:spacing w:after="40" w:line="360" w:lineRule="auto"/>
        <w:ind w:left="4536"/>
        <w:jc w:val="center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 xml:space="preserve">Podpis </w:t>
      </w:r>
      <w:r w:rsidR="001804F1">
        <w:rPr>
          <w:rFonts w:ascii="Verdana" w:hAnsi="Verdana" w:cs="Arial"/>
          <w:sz w:val="18"/>
          <w:szCs w:val="18"/>
        </w:rPr>
        <w:t>Pożyczkobiorcy</w:t>
      </w:r>
    </w:p>
    <w:p w14:paraId="07E74471" w14:textId="77777777" w:rsidR="0008518B" w:rsidRPr="00872A40" w:rsidRDefault="0008518B" w:rsidP="0008518B">
      <w:pPr>
        <w:spacing w:after="40" w:line="240" w:lineRule="auto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………………..</w:t>
      </w:r>
      <w:r w:rsidRPr="00872A40">
        <w:rPr>
          <w:rFonts w:ascii="Verdana" w:hAnsi="Verdana" w:cs="Arial"/>
          <w:sz w:val="18"/>
          <w:szCs w:val="18"/>
        </w:rPr>
        <w:t>, dn</w:t>
      </w:r>
      <w:r>
        <w:rPr>
          <w:rFonts w:ascii="Verdana" w:hAnsi="Verdana" w:cs="Arial"/>
          <w:sz w:val="18"/>
          <w:szCs w:val="18"/>
        </w:rPr>
        <w:t>.</w:t>
      </w:r>
      <w:r w:rsidRPr="00872A40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…………………</w:t>
      </w:r>
      <w:r w:rsidRPr="00872A40">
        <w:rPr>
          <w:rFonts w:ascii="Verdana" w:hAnsi="Verdana" w:cs="Arial"/>
          <w:sz w:val="18"/>
          <w:szCs w:val="18"/>
        </w:rPr>
        <w:t xml:space="preserve"> r.</w:t>
      </w:r>
    </w:p>
    <w:p w14:paraId="4E394EA9" w14:textId="77777777" w:rsidR="0008518B" w:rsidRPr="00872A40" w:rsidRDefault="0008518B" w:rsidP="0008518B">
      <w:pPr>
        <w:spacing w:after="40" w:line="240" w:lineRule="auto"/>
        <w:rPr>
          <w:rFonts w:ascii="Verdana" w:hAnsi="Verdana" w:cs="Arial"/>
          <w:sz w:val="18"/>
          <w:szCs w:val="18"/>
        </w:rPr>
      </w:pPr>
    </w:p>
    <w:p w14:paraId="73DD7EF2" w14:textId="77777777" w:rsidR="0008518B" w:rsidRPr="00872A40" w:rsidRDefault="0008518B" w:rsidP="0008518B">
      <w:pPr>
        <w:spacing w:after="40" w:line="240" w:lineRule="auto"/>
        <w:jc w:val="center"/>
        <w:rPr>
          <w:rFonts w:ascii="Verdana" w:hAnsi="Verdana" w:cs="Arial"/>
          <w:b/>
        </w:rPr>
      </w:pPr>
      <w:r w:rsidRPr="00872A40">
        <w:rPr>
          <w:rFonts w:ascii="Verdana" w:hAnsi="Verdana" w:cs="Arial"/>
          <w:b/>
        </w:rPr>
        <w:t>OŚWIADCZENIE</w:t>
      </w:r>
    </w:p>
    <w:p w14:paraId="48CCC2F5" w14:textId="77777777" w:rsidR="0008518B" w:rsidRPr="00872A40" w:rsidRDefault="0008518B" w:rsidP="0008518B">
      <w:pPr>
        <w:spacing w:after="40" w:line="240" w:lineRule="auto"/>
        <w:rPr>
          <w:rFonts w:ascii="Verdana" w:hAnsi="Verdana" w:cs="Arial"/>
          <w:sz w:val="18"/>
          <w:szCs w:val="18"/>
        </w:rPr>
      </w:pPr>
    </w:p>
    <w:p w14:paraId="72601AF3" w14:textId="0A66DBBB" w:rsidR="0008518B" w:rsidRPr="00872A40" w:rsidRDefault="0008518B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Ja</w:t>
      </w:r>
      <w:r>
        <w:rPr>
          <w:rFonts w:ascii="Verdana" w:hAnsi="Verdana" w:cs="Arial"/>
          <w:sz w:val="18"/>
          <w:szCs w:val="18"/>
        </w:rPr>
        <w:t xml:space="preserve"> / My</w:t>
      </w:r>
      <w:r w:rsidRPr="00872A40">
        <w:rPr>
          <w:rFonts w:ascii="Verdana" w:hAnsi="Verdana" w:cs="Arial"/>
          <w:sz w:val="18"/>
          <w:szCs w:val="18"/>
        </w:rPr>
        <w:t xml:space="preserve"> niżej podpisana</w:t>
      </w:r>
      <w:r>
        <w:rPr>
          <w:rFonts w:ascii="Verdana" w:hAnsi="Verdana" w:cs="Arial"/>
          <w:sz w:val="18"/>
          <w:szCs w:val="18"/>
        </w:rPr>
        <w:t xml:space="preserve"> / -y / -i</w:t>
      </w:r>
      <w:r w:rsidRPr="00872A40">
        <w:rPr>
          <w:rFonts w:ascii="Verdana" w:hAnsi="Verdana" w:cs="Arial"/>
          <w:sz w:val="18"/>
          <w:szCs w:val="18"/>
        </w:rPr>
        <w:t>,</w:t>
      </w:r>
    </w:p>
    <w:p w14:paraId="5DBF20BA" w14:textId="77777777" w:rsidR="0008518B" w:rsidRDefault="0008518B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………………………………..</w:t>
      </w:r>
      <w:r w:rsidRPr="00872A40">
        <w:rPr>
          <w:rFonts w:ascii="Verdana" w:hAnsi="Verdana" w:cs="Arial"/>
          <w:b/>
          <w:sz w:val="18"/>
          <w:szCs w:val="18"/>
        </w:rPr>
        <w:t xml:space="preserve">, zam. </w:t>
      </w:r>
      <w:r>
        <w:rPr>
          <w:rFonts w:ascii="Verdana" w:hAnsi="Verdana" w:cs="Arial"/>
          <w:b/>
          <w:sz w:val="18"/>
          <w:szCs w:val="18"/>
        </w:rPr>
        <w:t>………………..</w:t>
      </w:r>
      <w:r w:rsidRPr="00872A40">
        <w:rPr>
          <w:rFonts w:ascii="Verdana" w:hAnsi="Verdana" w:cs="Arial"/>
          <w:b/>
          <w:sz w:val="18"/>
          <w:szCs w:val="18"/>
        </w:rPr>
        <w:t xml:space="preserve">, </w:t>
      </w:r>
      <w:r>
        <w:rPr>
          <w:rFonts w:ascii="Verdana" w:hAnsi="Verdana" w:cs="Arial"/>
          <w:b/>
          <w:sz w:val="18"/>
          <w:szCs w:val="18"/>
        </w:rPr>
        <w:t>..</w:t>
      </w:r>
      <w:r w:rsidRPr="00872A40">
        <w:rPr>
          <w:rFonts w:ascii="Verdana" w:hAnsi="Verdana" w:cs="Arial"/>
          <w:b/>
          <w:sz w:val="18"/>
          <w:szCs w:val="18"/>
        </w:rPr>
        <w:t>-</w:t>
      </w:r>
      <w:r>
        <w:rPr>
          <w:rFonts w:ascii="Verdana" w:hAnsi="Verdana" w:cs="Arial"/>
          <w:b/>
          <w:sz w:val="18"/>
          <w:szCs w:val="18"/>
        </w:rPr>
        <w:t>…..</w:t>
      </w:r>
      <w:r w:rsidRPr="00872A40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……………………</w:t>
      </w:r>
      <w:r w:rsidRPr="00872A40">
        <w:rPr>
          <w:rFonts w:ascii="Verdana" w:hAnsi="Verdana" w:cs="Arial"/>
          <w:b/>
          <w:sz w:val="18"/>
          <w:szCs w:val="18"/>
        </w:rPr>
        <w:t xml:space="preserve">, </w:t>
      </w:r>
      <w:r w:rsidRPr="00872A40">
        <w:rPr>
          <w:rFonts w:ascii="Verdana" w:hAnsi="Verdana" w:cs="Arial"/>
          <w:sz w:val="18"/>
          <w:szCs w:val="18"/>
        </w:rPr>
        <w:t>legitymująca</w:t>
      </w:r>
      <w:r>
        <w:rPr>
          <w:rFonts w:ascii="Verdana" w:hAnsi="Verdana" w:cs="Arial"/>
          <w:sz w:val="18"/>
          <w:szCs w:val="18"/>
        </w:rPr>
        <w:t xml:space="preserve"> / -y</w:t>
      </w:r>
      <w:r w:rsidRPr="00872A40">
        <w:rPr>
          <w:rFonts w:ascii="Verdana" w:hAnsi="Verdana" w:cs="Arial"/>
          <w:sz w:val="18"/>
          <w:szCs w:val="18"/>
        </w:rPr>
        <w:t xml:space="preserve"> się dowodem osobistym </w:t>
      </w:r>
      <w:r>
        <w:rPr>
          <w:rFonts w:ascii="Verdana" w:hAnsi="Verdana" w:cs="Arial"/>
          <w:sz w:val="18"/>
          <w:szCs w:val="18"/>
        </w:rPr>
        <w:t>………………….</w:t>
      </w:r>
      <w:r w:rsidRPr="00872A40">
        <w:rPr>
          <w:rFonts w:ascii="Verdana" w:hAnsi="Verdana" w:cs="Arial"/>
          <w:sz w:val="18"/>
          <w:szCs w:val="18"/>
        </w:rPr>
        <w:t xml:space="preserve">, </w:t>
      </w:r>
      <w:r w:rsidRPr="00872A40">
        <w:rPr>
          <w:rFonts w:ascii="Verdana" w:hAnsi="Verdana" w:cs="Arial"/>
          <w:b/>
          <w:bCs/>
          <w:sz w:val="18"/>
          <w:szCs w:val="18"/>
        </w:rPr>
        <w:t xml:space="preserve">PESEL </w:t>
      </w:r>
      <w:r>
        <w:rPr>
          <w:rFonts w:ascii="Verdana" w:hAnsi="Verdana" w:cs="Arial"/>
          <w:b/>
          <w:bCs/>
          <w:sz w:val="18"/>
          <w:szCs w:val="18"/>
        </w:rPr>
        <w:t>……………………</w:t>
      </w:r>
      <w:r w:rsidRPr="00872A40">
        <w:rPr>
          <w:rFonts w:ascii="Verdana" w:hAnsi="Verdana" w:cs="Arial"/>
          <w:sz w:val="18"/>
          <w:szCs w:val="18"/>
        </w:rPr>
        <w:t>,</w:t>
      </w:r>
    </w:p>
    <w:p w14:paraId="4E99793B" w14:textId="77777777" w:rsidR="0008518B" w:rsidRDefault="0008518B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………………………………..</w:t>
      </w:r>
      <w:r w:rsidRPr="00872A40">
        <w:rPr>
          <w:rFonts w:ascii="Verdana" w:hAnsi="Verdana" w:cs="Arial"/>
          <w:b/>
          <w:sz w:val="18"/>
          <w:szCs w:val="18"/>
        </w:rPr>
        <w:t xml:space="preserve">, zam. </w:t>
      </w:r>
      <w:r>
        <w:rPr>
          <w:rFonts w:ascii="Verdana" w:hAnsi="Verdana" w:cs="Arial"/>
          <w:b/>
          <w:sz w:val="18"/>
          <w:szCs w:val="18"/>
        </w:rPr>
        <w:t>………………..</w:t>
      </w:r>
      <w:r w:rsidRPr="00872A40">
        <w:rPr>
          <w:rFonts w:ascii="Verdana" w:hAnsi="Verdana" w:cs="Arial"/>
          <w:b/>
          <w:sz w:val="18"/>
          <w:szCs w:val="18"/>
        </w:rPr>
        <w:t xml:space="preserve">, </w:t>
      </w:r>
      <w:r>
        <w:rPr>
          <w:rFonts w:ascii="Verdana" w:hAnsi="Verdana" w:cs="Arial"/>
          <w:b/>
          <w:sz w:val="18"/>
          <w:szCs w:val="18"/>
        </w:rPr>
        <w:t>..</w:t>
      </w:r>
      <w:r w:rsidRPr="00872A40">
        <w:rPr>
          <w:rFonts w:ascii="Verdana" w:hAnsi="Verdana" w:cs="Arial"/>
          <w:b/>
          <w:sz w:val="18"/>
          <w:szCs w:val="18"/>
        </w:rPr>
        <w:t>-</w:t>
      </w:r>
      <w:r>
        <w:rPr>
          <w:rFonts w:ascii="Verdana" w:hAnsi="Verdana" w:cs="Arial"/>
          <w:b/>
          <w:sz w:val="18"/>
          <w:szCs w:val="18"/>
        </w:rPr>
        <w:t>…..</w:t>
      </w:r>
      <w:r w:rsidRPr="00872A40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……………………</w:t>
      </w:r>
      <w:r w:rsidRPr="00872A40">
        <w:rPr>
          <w:rFonts w:ascii="Verdana" w:hAnsi="Verdana" w:cs="Arial"/>
          <w:b/>
          <w:sz w:val="18"/>
          <w:szCs w:val="18"/>
        </w:rPr>
        <w:t xml:space="preserve">, </w:t>
      </w:r>
      <w:r w:rsidRPr="00872A40">
        <w:rPr>
          <w:rFonts w:ascii="Verdana" w:hAnsi="Verdana" w:cs="Arial"/>
          <w:sz w:val="18"/>
          <w:szCs w:val="18"/>
        </w:rPr>
        <w:t>legitymująca</w:t>
      </w:r>
      <w:r>
        <w:rPr>
          <w:rFonts w:ascii="Verdana" w:hAnsi="Verdana" w:cs="Arial"/>
          <w:sz w:val="18"/>
          <w:szCs w:val="18"/>
        </w:rPr>
        <w:t xml:space="preserve"> / -y</w:t>
      </w:r>
      <w:r w:rsidRPr="00872A40">
        <w:rPr>
          <w:rFonts w:ascii="Verdana" w:hAnsi="Verdana" w:cs="Arial"/>
          <w:sz w:val="18"/>
          <w:szCs w:val="18"/>
        </w:rPr>
        <w:t xml:space="preserve"> się dowodem osobistym </w:t>
      </w:r>
      <w:r>
        <w:rPr>
          <w:rFonts w:ascii="Verdana" w:hAnsi="Verdana" w:cs="Arial"/>
          <w:sz w:val="18"/>
          <w:szCs w:val="18"/>
        </w:rPr>
        <w:t>………………….</w:t>
      </w:r>
      <w:r w:rsidRPr="00872A40">
        <w:rPr>
          <w:rFonts w:ascii="Verdana" w:hAnsi="Verdana" w:cs="Arial"/>
          <w:sz w:val="18"/>
          <w:szCs w:val="18"/>
        </w:rPr>
        <w:t xml:space="preserve">, </w:t>
      </w:r>
      <w:r w:rsidRPr="00872A40">
        <w:rPr>
          <w:rFonts w:ascii="Verdana" w:hAnsi="Verdana" w:cs="Arial"/>
          <w:b/>
          <w:bCs/>
          <w:sz w:val="18"/>
          <w:szCs w:val="18"/>
        </w:rPr>
        <w:t xml:space="preserve">PESEL </w:t>
      </w:r>
      <w:r>
        <w:rPr>
          <w:rFonts w:ascii="Verdana" w:hAnsi="Verdana" w:cs="Arial"/>
          <w:b/>
          <w:bCs/>
          <w:sz w:val="18"/>
          <w:szCs w:val="18"/>
        </w:rPr>
        <w:t>……………………</w:t>
      </w:r>
      <w:r w:rsidRPr="00872A40">
        <w:rPr>
          <w:rFonts w:ascii="Verdana" w:hAnsi="Verdana" w:cs="Arial"/>
          <w:sz w:val="18"/>
          <w:szCs w:val="18"/>
        </w:rPr>
        <w:t>,</w:t>
      </w:r>
    </w:p>
    <w:p w14:paraId="28EE484A" w14:textId="77777777" w:rsidR="0008518B" w:rsidRDefault="0008518B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14:paraId="77B18A7A" w14:textId="398F1FC2" w:rsidR="0008518B" w:rsidRDefault="0008518B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umocowany / -i</w:t>
      </w:r>
      <w:r w:rsidR="001804F1">
        <w:rPr>
          <w:rFonts w:ascii="Verdana" w:hAnsi="Verdana" w:cs="Arial"/>
          <w:sz w:val="18"/>
          <w:szCs w:val="18"/>
        </w:rPr>
        <w:t xml:space="preserve"> /-e</w:t>
      </w:r>
      <w:r>
        <w:rPr>
          <w:rFonts w:ascii="Verdana" w:hAnsi="Verdana" w:cs="Arial"/>
          <w:sz w:val="18"/>
          <w:szCs w:val="18"/>
        </w:rPr>
        <w:t xml:space="preserve"> prawnie do reprezentowania:</w:t>
      </w:r>
    </w:p>
    <w:p w14:paraId="1E1009B6" w14:textId="77777777" w:rsidR="00D12ECF" w:rsidRDefault="00D12ECF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14:paraId="1E0D403E" w14:textId="51234A3B" w:rsidR="0008518B" w:rsidRPr="00D12ECF" w:rsidRDefault="001804F1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………………………………………………………………………………………………………………………….</w:t>
      </w:r>
    </w:p>
    <w:p w14:paraId="6BF6D655" w14:textId="7DD7C027" w:rsidR="0008518B" w:rsidRDefault="0008518B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niniejszym oświadczam</w:t>
      </w:r>
      <w:r w:rsidR="00D12ECF">
        <w:rPr>
          <w:rFonts w:ascii="Verdana" w:hAnsi="Verdana" w:cs="Arial"/>
          <w:sz w:val="18"/>
          <w:szCs w:val="18"/>
        </w:rPr>
        <w:t xml:space="preserve"> / -y</w:t>
      </w:r>
      <w:r w:rsidRPr="00872A40">
        <w:rPr>
          <w:rFonts w:ascii="Verdana" w:hAnsi="Verdana" w:cs="Arial"/>
          <w:sz w:val="18"/>
          <w:szCs w:val="18"/>
        </w:rPr>
        <w:t xml:space="preserve">, iż w ramach realizacji </w:t>
      </w:r>
      <w:r w:rsidRPr="0014426A">
        <w:rPr>
          <w:rFonts w:ascii="Verdana" w:hAnsi="Verdana" w:cs="Arial"/>
          <w:sz w:val="18"/>
          <w:szCs w:val="18"/>
        </w:rPr>
        <w:t xml:space="preserve">Umowy </w:t>
      </w:r>
      <w:r w:rsidR="001804F1">
        <w:rPr>
          <w:rFonts w:ascii="Verdana" w:hAnsi="Verdana" w:cs="Arial"/>
          <w:sz w:val="18"/>
          <w:szCs w:val="18"/>
        </w:rPr>
        <w:t>Pożyczki</w:t>
      </w:r>
      <w:r w:rsidRPr="0014426A">
        <w:rPr>
          <w:rFonts w:ascii="Verdana" w:hAnsi="Verdana" w:cs="Arial"/>
          <w:sz w:val="18"/>
          <w:szCs w:val="18"/>
        </w:rPr>
        <w:t xml:space="preserve"> polegającej </w:t>
      </w:r>
      <w:r w:rsidRPr="00872A40">
        <w:rPr>
          <w:rFonts w:ascii="Verdana" w:hAnsi="Verdana" w:cs="Arial"/>
          <w:sz w:val="18"/>
          <w:szCs w:val="18"/>
        </w:rPr>
        <w:t>na</w:t>
      </w:r>
      <w:r>
        <w:rPr>
          <w:rFonts w:ascii="Verdana" w:hAnsi="Verdana" w:cs="Arial"/>
          <w:sz w:val="18"/>
          <w:szCs w:val="18"/>
        </w:rPr>
        <w:t>:</w:t>
      </w:r>
    </w:p>
    <w:p w14:paraId="77897708" w14:textId="77777777" w:rsidR="0008518B" w:rsidRDefault="0008518B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6FA86D5B" w14:textId="77777777" w:rsidR="0008518B" w:rsidRDefault="0008518B" w:rsidP="0008518B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75D9AEE" w14:textId="58F3A016" w:rsidR="00385647" w:rsidRDefault="00385647" w:rsidP="00385647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nie nastąpi</w:t>
      </w:r>
      <w:r>
        <w:rPr>
          <w:rFonts w:ascii="Verdana" w:hAnsi="Verdana" w:cs="Arial"/>
          <w:sz w:val="18"/>
          <w:szCs w:val="18"/>
        </w:rPr>
        <w:t xml:space="preserve"> n</w:t>
      </w:r>
      <w:r w:rsidRPr="00872A40">
        <w:rPr>
          <w:rFonts w:ascii="Verdana" w:hAnsi="Verdana" w:cs="Arial"/>
          <w:sz w:val="18"/>
          <w:szCs w:val="18"/>
        </w:rPr>
        <w:t>akładanie się dofinansowania przyznanego</w:t>
      </w:r>
      <w:r>
        <w:rPr>
          <w:rFonts w:ascii="Verdana" w:hAnsi="Verdana" w:cs="Arial"/>
          <w:sz w:val="18"/>
          <w:szCs w:val="18"/>
        </w:rPr>
        <w:t xml:space="preserve"> </w:t>
      </w:r>
      <w:r w:rsidRPr="00872A40">
        <w:rPr>
          <w:rFonts w:ascii="Verdana" w:hAnsi="Verdana" w:cs="Arial"/>
          <w:sz w:val="18"/>
          <w:szCs w:val="18"/>
        </w:rPr>
        <w:t>z Funduszy Strukturalnych, innych funduszy, programów, środków i instrumentów</w:t>
      </w:r>
      <w:r>
        <w:rPr>
          <w:rFonts w:ascii="Verdana" w:hAnsi="Verdana" w:cs="Arial"/>
          <w:sz w:val="18"/>
          <w:szCs w:val="18"/>
        </w:rPr>
        <w:t xml:space="preserve"> </w:t>
      </w:r>
      <w:r w:rsidRPr="00872A40">
        <w:rPr>
          <w:rFonts w:ascii="Verdana" w:hAnsi="Verdana" w:cs="Arial"/>
          <w:sz w:val="18"/>
          <w:szCs w:val="18"/>
        </w:rPr>
        <w:t>Unii Europejskiej, a także innych źródeł pomocy krajowej lub zagranicznej</w:t>
      </w:r>
      <w:r>
        <w:rPr>
          <w:rFonts w:ascii="Verdana" w:hAnsi="Verdana" w:cs="Arial"/>
          <w:sz w:val="18"/>
          <w:szCs w:val="18"/>
        </w:rPr>
        <w:t xml:space="preserve">, tzn. nie </w:t>
      </w:r>
      <w:r w:rsidR="000977D0">
        <w:rPr>
          <w:rFonts w:ascii="Verdana" w:hAnsi="Verdana" w:cs="Arial"/>
          <w:sz w:val="18"/>
          <w:szCs w:val="18"/>
        </w:rPr>
        <w:t xml:space="preserve">doszło i nie </w:t>
      </w:r>
      <w:r>
        <w:rPr>
          <w:rFonts w:ascii="Verdana" w:hAnsi="Verdana" w:cs="Arial"/>
          <w:sz w:val="18"/>
          <w:szCs w:val="18"/>
        </w:rPr>
        <w:t>dojdzie do podwójnego finansowania, przez które rozumie się w szczególności:</w:t>
      </w:r>
    </w:p>
    <w:p w14:paraId="2D0D5D20" w14:textId="77777777" w:rsidR="00385647" w:rsidRPr="00117FA5" w:rsidRDefault="00385647" w:rsidP="00385647">
      <w:pPr>
        <w:pStyle w:val="Akapitzlist"/>
        <w:numPr>
          <w:ilvl w:val="1"/>
          <w:numId w:val="4"/>
        </w:numPr>
        <w:autoSpaceDE/>
        <w:autoSpaceDN/>
        <w:adjustRightInd/>
        <w:spacing w:line="360" w:lineRule="auto"/>
        <w:ind w:left="284" w:right="0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więcej niż jednokrotne rozliczenie tego samego wydatku albo tej samej części wydatku ze środków UE w jakiejkolwiek formie (w szczególności dotacji, pożyczki, gwarancji</w:t>
      </w:r>
      <w:r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/</w:t>
      </w:r>
      <w:r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poręczenia)</w:t>
      </w:r>
      <w:r>
        <w:rPr>
          <w:rFonts w:ascii="Verdana" w:hAnsi="Verdana" w:cs="Arial"/>
          <w:sz w:val="18"/>
          <w:szCs w:val="18"/>
        </w:rPr>
        <w:t>,</w:t>
      </w:r>
    </w:p>
    <w:p w14:paraId="74BA6518" w14:textId="77777777" w:rsidR="00385647" w:rsidRPr="00117FA5" w:rsidRDefault="00385647" w:rsidP="00385647">
      <w:pPr>
        <w:pStyle w:val="Akapitzlist"/>
        <w:numPr>
          <w:ilvl w:val="1"/>
          <w:numId w:val="4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zakupu używanego środka trwałego, który był uprzednio współfinansowany z udziałem środków UE,</w:t>
      </w:r>
    </w:p>
    <w:p w14:paraId="2DC54D12" w14:textId="77777777" w:rsidR="00385647" w:rsidRPr="00117FA5" w:rsidRDefault="00385647" w:rsidP="00385647">
      <w:pPr>
        <w:pStyle w:val="Akapitzlist"/>
        <w:numPr>
          <w:ilvl w:val="1"/>
          <w:numId w:val="4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kosztów amortyzacji środka trwałego uprzednio zakupionego z udziałem środków UE,</w:t>
      </w:r>
    </w:p>
    <w:p w14:paraId="052A6F0E" w14:textId="77777777" w:rsidR="00385647" w:rsidRPr="00117FA5" w:rsidRDefault="00385647" w:rsidP="00385647">
      <w:pPr>
        <w:pStyle w:val="Akapitzlist"/>
        <w:numPr>
          <w:ilvl w:val="1"/>
          <w:numId w:val="4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wydatku poniesionego przez leasingodawcę na zakup przedmiotu leasingu w ramach leasingu finansowego, a następnie rozliczenie rat opłacanych przez beneficjenta w związku z leasingiem tego przedmiotu</w:t>
      </w:r>
      <w:r>
        <w:rPr>
          <w:rFonts w:ascii="Verdana" w:hAnsi="Verdana" w:cs="Arial"/>
          <w:sz w:val="18"/>
          <w:szCs w:val="18"/>
        </w:rPr>
        <w:t>,</w:t>
      </w:r>
    </w:p>
    <w:p w14:paraId="47F31273" w14:textId="77777777" w:rsidR="00385647" w:rsidRPr="00117FA5" w:rsidRDefault="00385647" w:rsidP="00385647">
      <w:pPr>
        <w:pStyle w:val="Akapitzlist"/>
        <w:numPr>
          <w:ilvl w:val="1"/>
          <w:numId w:val="4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objęcie kosztów kwalifikowalnych jednocześnie wsparciem w formie pożyczki i gwarancji</w:t>
      </w:r>
      <w:r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/</w:t>
      </w:r>
      <w:r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poręczenia</w:t>
      </w:r>
      <w:r>
        <w:rPr>
          <w:rFonts w:ascii="Verdana" w:hAnsi="Verdana" w:cs="Arial"/>
          <w:sz w:val="18"/>
          <w:szCs w:val="18"/>
        </w:rPr>
        <w:t>,</w:t>
      </w:r>
    </w:p>
    <w:p w14:paraId="5894B828" w14:textId="77777777" w:rsidR="00385647" w:rsidRDefault="00385647" w:rsidP="00385647">
      <w:pPr>
        <w:pStyle w:val="Akapitzlist"/>
        <w:numPr>
          <w:ilvl w:val="1"/>
          <w:numId w:val="4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tego samego wydatku w kosztach pośrednich projektu oraz kosztach bezpośrednich projektu</w:t>
      </w:r>
      <w:r>
        <w:rPr>
          <w:rFonts w:ascii="Verdana" w:hAnsi="Verdana" w:cs="Arial"/>
          <w:sz w:val="18"/>
          <w:szCs w:val="18"/>
        </w:rPr>
        <w:t>,</w:t>
      </w:r>
    </w:p>
    <w:p w14:paraId="3E8469E6" w14:textId="638DFC58" w:rsidR="0008518B" w:rsidRDefault="00385647" w:rsidP="00385647">
      <w:pPr>
        <w:pStyle w:val="Akapitzlist"/>
        <w:numPr>
          <w:ilvl w:val="1"/>
          <w:numId w:val="4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385647">
        <w:rPr>
          <w:rFonts w:ascii="Verdana" w:hAnsi="Verdana" w:cs="Arial"/>
          <w:sz w:val="18"/>
          <w:szCs w:val="18"/>
        </w:rPr>
        <w:t>otrzymanie na wydatki kwalifikowalne danego projektu lub części projektu dotacji z kilku źródeł (krajowych, unijnych lub innych) w wysokości łącznie wyższej niż 100% wydatków kwalifikowalnych projektu lub części projektu</w:t>
      </w:r>
      <w:r w:rsidR="007207BE">
        <w:rPr>
          <w:rFonts w:ascii="Verdana" w:hAnsi="Verdana" w:cs="Arial"/>
          <w:sz w:val="18"/>
          <w:szCs w:val="18"/>
        </w:rPr>
        <w:t>,</w:t>
      </w:r>
    </w:p>
    <w:p w14:paraId="567A69F6" w14:textId="28A5A3C9" w:rsidR="007207BE" w:rsidRPr="007207BE" w:rsidRDefault="007207BE" w:rsidP="007207BE">
      <w:pPr>
        <w:pStyle w:val="Akapitzlist"/>
        <w:numPr>
          <w:ilvl w:val="1"/>
          <w:numId w:val="4"/>
        </w:numPr>
        <w:autoSpaceDE/>
        <w:autoSpaceDN/>
        <w:adjustRightInd/>
        <w:spacing w:line="360" w:lineRule="auto"/>
        <w:ind w:left="284" w:right="0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zaliczkowe finansowanie (prefinansowanie) projektów dotacyjnych współfinansowanych ze środków Unii Europejskiej.</w:t>
      </w:r>
    </w:p>
    <w:p w14:paraId="6A8B1F31" w14:textId="199552B2" w:rsidR="0032692D" w:rsidRPr="0032692D" w:rsidRDefault="0032692D" w:rsidP="0032692D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2692D">
        <w:rPr>
          <w:rFonts w:ascii="Verdana" w:hAnsi="Verdana" w:cs="Arial"/>
          <w:sz w:val="18"/>
          <w:szCs w:val="18"/>
        </w:rPr>
        <w:t>Jednocześnie oświadczam</w:t>
      </w:r>
      <w:r>
        <w:rPr>
          <w:rFonts w:ascii="Verdana" w:hAnsi="Verdana" w:cs="Arial"/>
          <w:sz w:val="18"/>
          <w:szCs w:val="18"/>
        </w:rPr>
        <w:t>/-y</w:t>
      </w:r>
      <w:r w:rsidRPr="0032692D">
        <w:rPr>
          <w:rFonts w:ascii="Verdana" w:hAnsi="Verdana" w:cs="Arial"/>
          <w:sz w:val="18"/>
          <w:szCs w:val="18"/>
        </w:rPr>
        <w:t>, że jestem świadomy, że w przypadku wystąpienia podwójnego finansowania wydatki przedstawione do rozliczenia w ramach umowy pożyczki jak i w ramach innych umów o dofinansowanie zostaną uznane za niekwalifikowalne. Ponadto jestem świadomy o prowadzonych w tym zakresie kontrolach krzyżowych.</w:t>
      </w:r>
    </w:p>
    <w:p w14:paraId="71830194" w14:textId="77777777" w:rsidR="0008518B" w:rsidRPr="00872A40" w:rsidRDefault="0008518B" w:rsidP="0008518B">
      <w:pPr>
        <w:spacing w:after="40" w:line="360" w:lineRule="auto"/>
        <w:ind w:left="4536"/>
        <w:jc w:val="center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…………………………………………………….</w:t>
      </w:r>
    </w:p>
    <w:p w14:paraId="0F638CF9" w14:textId="2AB1DD33" w:rsidR="00646A87" w:rsidRPr="00872A40" w:rsidRDefault="0008518B" w:rsidP="001804F1">
      <w:pPr>
        <w:spacing w:after="40" w:line="360" w:lineRule="auto"/>
        <w:ind w:left="4536"/>
        <w:jc w:val="center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 xml:space="preserve">Podpis </w:t>
      </w:r>
      <w:r w:rsidR="001804F1">
        <w:rPr>
          <w:rFonts w:ascii="Verdana" w:hAnsi="Verdana" w:cs="Arial"/>
          <w:sz w:val="18"/>
          <w:szCs w:val="18"/>
        </w:rPr>
        <w:t>Pożyczkobiorcy</w:t>
      </w:r>
    </w:p>
    <w:sectPr w:rsidR="00646A87" w:rsidRPr="00872A40" w:rsidSect="00EC151C">
      <w:headerReference w:type="default" r:id="rId8"/>
      <w:footerReference w:type="default" r:id="rId9"/>
      <w:pgSz w:w="11906" w:h="16838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976E" w14:textId="77777777" w:rsidR="009A2BB5" w:rsidRDefault="009A2BB5" w:rsidP="004E00C7">
      <w:pPr>
        <w:spacing w:after="0" w:line="240" w:lineRule="auto"/>
      </w:pPr>
      <w:r>
        <w:separator/>
      </w:r>
    </w:p>
  </w:endnote>
  <w:endnote w:type="continuationSeparator" w:id="0">
    <w:p w14:paraId="6016C967" w14:textId="77777777" w:rsidR="009A2BB5" w:rsidRDefault="009A2BB5" w:rsidP="004E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19C8" w14:textId="4BF3AD02" w:rsidR="00BC2F97" w:rsidRPr="007963EE" w:rsidRDefault="00C873F5" w:rsidP="007963EE">
    <w:pPr>
      <w:pStyle w:val="Stopka"/>
    </w:pPr>
    <w:r>
      <w:rPr>
        <w:noProof/>
      </w:rPr>
      <w:drawing>
        <wp:inline distT="0" distB="0" distL="0" distR="0" wp14:anchorId="5E40FAEB" wp14:editId="71E70211">
          <wp:extent cx="5759450" cy="603250"/>
          <wp:effectExtent l="0" t="0" r="0" b="6350"/>
          <wp:docPr id="18480867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6759" name="Obraz 1848086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05EC" w14:textId="77777777" w:rsidR="009A2BB5" w:rsidRDefault="009A2BB5" w:rsidP="004E00C7">
      <w:pPr>
        <w:spacing w:after="0" w:line="240" w:lineRule="auto"/>
      </w:pPr>
      <w:r>
        <w:separator/>
      </w:r>
    </w:p>
  </w:footnote>
  <w:footnote w:type="continuationSeparator" w:id="0">
    <w:p w14:paraId="64B25734" w14:textId="77777777" w:rsidR="009A2BB5" w:rsidRDefault="009A2BB5" w:rsidP="004E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Ind w:w="38" w:type="dxa"/>
      <w:tblLook w:val="04A0" w:firstRow="1" w:lastRow="0" w:firstColumn="1" w:lastColumn="0" w:noHBand="0" w:noVBand="1"/>
    </w:tblPr>
    <w:tblGrid>
      <w:gridCol w:w="2480"/>
      <w:gridCol w:w="6804"/>
    </w:tblGrid>
    <w:tr w:rsidR="001804F1" w14:paraId="07A616C4" w14:textId="77777777" w:rsidTr="002575CF">
      <w:tc>
        <w:tcPr>
          <w:tcW w:w="2480" w:type="dxa"/>
          <w:vAlign w:val="center"/>
        </w:tcPr>
        <w:p w14:paraId="13CA7B14" w14:textId="4077659F" w:rsidR="001804F1" w:rsidRDefault="001804F1" w:rsidP="001804F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6AC89B9" wp14:editId="3E7F9B58">
                <wp:extent cx="476250" cy="504825"/>
                <wp:effectExtent l="0" t="0" r="0" b="0"/>
                <wp:docPr id="196118598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</w:t>
          </w:r>
          <w:r>
            <w:rPr>
              <w:noProof/>
            </w:rPr>
            <w:drawing>
              <wp:inline distT="0" distB="0" distL="0" distR="0" wp14:anchorId="642C551F" wp14:editId="4D559475">
                <wp:extent cx="533400" cy="428625"/>
                <wp:effectExtent l="0" t="0" r="0" b="9525"/>
                <wp:docPr id="1711966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59E0688F" w14:textId="77777777" w:rsidR="001804F1" w:rsidRDefault="001804F1" w:rsidP="001804F1">
          <w:pPr>
            <w:pStyle w:val="Nagwek"/>
            <w:jc w:val="right"/>
            <w:rPr>
              <w:rFonts w:ascii="Verdana" w:hAnsi="Verdana"/>
              <w:i/>
              <w:iCs/>
              <w:sz w:val="16"/>
              <w:szCs w:val="16"/>
            </w:rPr>
          </w:pPr>
        </w:p>
        <w:p w14:paraId="11181BEE" w14:textId="511C44EA" w:rsidR="001804F1" w:rsidRDefault="001804F1" w:rsidP="001804F1">
          <w:pPr>
            <w:pStyle w:val="Nagwek"/>
            <w:jc w:val="right"/>
            <w:rPr>
              <w:rFonts w:ascii="Verdana" w:hAnsi="Verdana"/>
              <w:i/>
              <w:iCs/>
              <w:sz w:val="16"/>
              <w:szCs w:val="16"/>
            </w:rPr>
          </w:pPr>
          <w:r w:rsidRPr="0013699A">
            <w:rPr>
              <w:rFonts w:ascii="Verdana" w:hAnsi="Verdana"/>
              <w:i/>
              <w:iCs/>
              <w:sz w:val="16"/>
              <w:szCs w:val="16"/>
            </w:rPr>
            <w:t xml:space="preserve">formularz </w:t>
          </w:r>
          <w:r w:rsidRPr="0013699A">
            <w:rPr>
              <w:rFonts w:ascii="Verdana" w:hAnsi="Verdana"/>
              <w:b/>
              <w:bCs/>
              <w:i/>
              <w:iCs/>
              <w:sz w:val="16"/>
              <w:szCs w:val="16"/>
            </w:rPr>
            <w:t>P</w:t>
          </w:r>
          <w:r w:rsidR="0013699A" w:rsidRPr="0013699A">
            <w:rPr>
              <w:rFonts w:ascii="Verdana" w:hAnsi="Verdana"/>
              <w:b/>
              <w:bCs/>
              <w:i/>
              <w:iCs/>
              <w:sz w:val="16"/>
              <w:szCs w:val="16"/>
            </w:rPr>
            <w:t>10</w:t>
          </w:r>
          <w:r w:rsidRPr="0013699A">
            <w:rPr>
              <w:rFonts w:ascii="Verdana" w:hAnsi="Verdana"/>
              <w:b/>
              <w:bCs/>
              <w:i/>
              <w:iCs/>
              <w:sz w:val="16"/>
              <w:szCs w:val="16"/>
            </w:rPr>
            <w:t>/F</w:t>
          </w:r>
          <w:r w:rsidR="0013699A" w:rsidRPr="0013699A">
            <w:rPr>
              <w:rFonts w:ascii="Verdana" w:hAnsi="Verdana"/>
              <w:b/>
              <w:bCs/>
              <w:i/>
              <w:iCs/>
              <w:sz w:val="16"/>
              <w:szCs w:val="16"/>
            </w:rPr>
            <w:t>252</w:t>
          </w:r>
        </w:p>
        <w:p w14:paraId="64F4351A" w14:textId="77777777" w:rsidR="001804F1" w:rsidRDefault="001804F1" w:rsidP="001804F1">
          <w:pPr>
            <w:pStyle w:val="Nagwek"/>
            <w:jc w:val="right"/>
          </w:pPr>
          <w:r>
            <w:rPr>
              <w:rFonts w:ascii="Verdana" w:hAnsi="Verdana"/>
              <w:i/>
              <w:iCs/>
              <w:sz w:val="16"/>
              <w:szCs w:val="16"/>
            </w:rPr>
            <w:t xml:space="preserve">wydanie </w:t>
          </w:r>
          <w:r>
            <w:rPr>
              <w:rFonts w:ascii="Verdana" w:hAnsi="Verdana"/>
              <w:b/>
              <w:bCs/>
              <w:i/>
              <w:iCs/>
              <w:sz w:val="16"/>
              <w:szCs w:val="16"/>
            </w:rPr>
            <w:t>1</w:t>
          </w:r>
        </w:p>
      </w:tc>
    </w:tr>
  </w:tbl>
  <w:p w14:paraId="09C41B66" w14:textId="77777777" w:rsidR="001804F1" w:rsidRDefault="001804F1" w:rsidP="001804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69FC"/>
    <w:multiLevelType w:val="multilevel"/>
    <w:tmpl w:val="1EB469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Arial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045543D"/>
    <w:multiLevelType w:val="multilevel"/>
    <w:tmpl w:val="5E30C0AA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="Times New Roman" w:hAnsi="Verdana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1A1621"/>
    <w:multiLevelType w:val="hybridMultilevel"/>
    <w:tmpl w:val="25F21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55023"/>
    <w:multiLevelType w:val="multilevel"/>
    <w:tmpl w:val="5E30C0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="Times New Roman" w:hAnsi="Verdana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0012976">
    <w:abstractNumId w:val="2"/>
  </w:num>
  <w:num w:numId="2" w16cid:durableId="144472348">
    <w:abstractNumId w:val="0"/>
  </w:num>
  <w:num w:numId="3" w16cid:durableId="2079786224">
    <w:abstractNumId w:val="1"/>
  </w:num>
  <w:num w:numId="4" w16cid:durableId="25664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86"/>
    <w:rsid w:val="00014A88"/>
    <w:rsid w:val="0003096E"/>
    <w:rsid w:val="00044564"/>
    <w:rsid w:val="00062335"/>
    <w:rsid w:val="00072E2F"/>
    <w:rsid w:val="000810C4"/>
    <w:rsid w:val="0008518B"/>
    <w:rsid w:val="00097134"/>
    <w:rsid w:val="00097644"/>
    <w:rsid w:val="000977D0"/>
    <w:rsid w:val="000A0965"/>
    <w:rsid w:val="000A4E95"/>
    <w:rsid w:val="000A759B"/>
    <w:rsid w:val="000B151F"/>
    <w:rsid w:val="000B79D0"/>
    <w:rsid w:val="000D381D"/>
    <w:rsid w:val="00112A74"/>
    <w:rsid w:val="00117FA5"/>
    <w:rsid w:val="00121679"/>
    <w:rsid w:val="00124A76"/>
    <w:rsid w:val="00126624"/>
    <w:rsid w:val="001365FE"/>
    <w:rsid w:val="0013699A"/>
    <w:rsid w:val="0014426A"/>
    <w:rsid w:val="00171F4F"/>
    <w:rsid w:val="00177817"/>
    <w:rsid w:val="001804F1"/>
    <w:rsid w:val="001806A3"/>
    <w:rsid w:val="00192792"/>
    <w:rsid w:val="00193331"/>
    <w:rsid w:val="001C336B"/>
    <w:rsid w:val="001D1BFA"/>
    <w:rsid w:val="001D1D76"/>
    <w:rsid w:val="001E265F"/>
    <w:rsid w:val="002136F1"/>
    <w:rsid w:val="00225522"/>
    <w:rsid w:val="00280746"/>
    <w:rsid w:val="002B0197"/>
    <w:rsid w:val="002D7CC4"/>
    <w:rsid w:val="00316587"/>
    <w:rsid w:val="00320EE4"/>
    <w:rsid w:val="00321CB2"/>
    <w:rsid w:val="0032416A"/>
    <w:rsid w:val="0032692D"/>
    <w:rsid w:val="003839D6"/>
    <w:rsid w:val="00385647"/>
    <w:rsid w:val="003878D7"/>
    <w:rsid w:val="003941B8"/>
    <w:rsid w:val="00394846"/>
    <w:rsid w:val="003B1DB2"/>
    <w:rsid w:val="003C4A53"/>
    <w:rsid w:val="003D1227"/>
    <w:rsid w:val="003D52FB"/>
    <w:rsid w:val="003F12CD"/>
    <w:rsid w:val="003F6304"/>
    <w:rsid w:val="00404148"/>
    <w:rsid w:val="0044560D"/>
    <w:rsid w:val="00462DF6"/>
    <w:rsid w:val="0046715E"/>
    <w:rsid w:val="00467472"/>
    <w:rsid w:val="004710B1"/>
    <w:rsid w:val="00474986"/>
    <w:rsid w:val="0049543D"/>
    <w:rsid w:val="004C40EC"/>
    <w:rsid w:val="004E00C7"/>
    <w:rsid w:val="004E012B"/>
    <w:rsid w:val="004E3C2C"/>
    <w:rsid w:val="004E56D8"/>
    <w:rsid w:val="004F7FB1"/>
    <w:rsid w:val="0050047D"/>
    <w:rsid w:val="00510AFE"/>
    <w:rsid w:val="00515532"/>
    <w:rsid w:val="005348C1"/>
    <w:rsid w:val="005372CF"/>
    <w:rsid w:val="00537493"/>
    <w:rsid w:val="00542120"/>
    <w:rsid w:val="0054270F"/>
    <w:rsid w:val="00552E19"/>
    <w:rsid w:val="00573AEE"/>
    <w:rsid w:val="00583332"/>
    <w:rsid w:val="00585F89"/>
    <w:rsid w:val="005B33BC"/>
    <w:rsid w:val="005C4C3C"/>
    <w:rsid w:val="005D258B"/>
    <w:rsid w:val="005D2FBB"/>
    <w:rsid w:val="005F6B39"/>
    <w:rsid w:val="00606BC7"/>
    <w:rsid w:val="00616E9D"/>
    <w:rsid w:val="00646A87"/>
    <w:rsid w:val="0064711C"/>
    <w:rsid w:val="006A17D0"/>
    <w:rsid w:val="006B57CE"/>
    <w:rsid w:val="006C41C9"/>
    <w:rsid w:val="006D2A9E"/>
    <w:rsid w:val="006D60B9"/>
    <w:rsid w:val="0071000F"/>
    <w:rsid w:val="0071593E"/>
    <w:rsid w:val="007207BE"/>
    <w:rsid w:val="00724AFE"/>
    <w:rsid w:val="007263C1"/>
    <w:rsid w:val="0073074A"/>
    <w:rsid w:val="00730F77"/>
    <w:rsid w:val="00791E38"/>
    <w:rsid w:val="007963EE"/>
    <w:rsid w:val="007A3769"/>
    <w:rsid w:val="007B4C0C"/>
    <w:rsid w:val="007D2655"/>
    <w:rsid w:val="007D63DD"/>
    <w:rsid w:val="008012D4"/>
    <w:rsid w:val="0080591B"/>
    <w:rsid w:val="00822709"/>
    <w:rsid w:val="008304D1"/>
    <w:rsid w:val="00831079"/>
    <w:rsid w:val="00840889"/>
    <w:rsid w:val="00855DE7"/>
    <w:rsid w:val="008653C4"/>
    <w:rsid w:val="00872A40"/>
    <w:rsid w:val="008B18B7"/>
    <w:rsid w:val="008B1D00"/>
    <w:rsid w:val="008B2FC0"/>
    <w:rsid w:val="008C44B8"/>
    <w:rsid w:val="008F67D7"/>
    <w:rsid w:val="00903D07"/>
    <w:rsid w:val="00911CA3"/>
    <w:rsid w:val="00913299"/>
    <w:rsid w:val="00914CF6"/>
    <w:rsid w:val="009327B6"/>
    <w:rsid w:val="00940752"/>
    <w:rsid w:val="00963986"/>
    <w:rsid w:val="0097186B"/>
    <w:rsid w:val="00974784"/>
    <w:rsid w:val="00983362"/>
    <w:rsid w:val="00996025"/>
    <w:rsid w:val="00996A64"/>
    <w:rsid w:val="009A2BB5"/>
    <w:rsid w:val="009A2DB6"/>
    <w:rsid w:val="009B2244"/>
    <w:rsid w:val="009B7984"/>
    <w:rsid w:val="009C56B3"/>
    <w:rsid w:val="009D35BB"/>
    <w:rsid w:val="009E0444"/>
    <w:rsid w:val="009E770B"/>
    <w:rsid w:val="00A03205"/>
    <w:rsid w:val="00A041D4"/>
    <w:rsid w:val="00A078DD"/>
    <w:rsid w:val="00A079CF"/>
    <w:rsid w:val="00A1371D"/>
    <w:rsid w:val="00A26012"/>
    <w:rsid w:val="00A27368"/>
    <w:rsid w:val="00A41B2E"/>
    <w:rsid w:val="00A67722"/>
    <w:rsid w:val="00A700C8"/>
    <w:rsid w:val="00A7734A"/>
    <w:rsid w:val="00A80E36"/>
    <w:rsid w:val="00A93319"/>
    <w:rsid w:val="00AA41F5"/>
    <w:rsid w:val="00AB5B7C"/>
    <w:rsid w:val="00AD0ABB"/>
    <w:rsid w:val="00AE0622"/>
    <w:rsid w:val="00AE1C20"/>
    <w:rsid w:val="00AE20F3"/>
    <w:rsid w:val="00B075D5"/>
    <w:rsid w:val="00B24CB8"/>
    <w:rsid w:val="00B27FAC"/>
    <w:rsid w:val="00B358BF"/>
    <w:rsid w:val="00B426A4"/>
    <w:rsid w:val="00B51153"/>
    <w:rsid w:val="00B60882"/>
    <w:rsid w:val="00B6232D"/>
    <w:rsid w:val="00B641B5"/>
    <w:rsid w:val="00B75D95"/>
    <w:rsid w:val="00BB4083"/>
    <w:rsid w:val="00BC1AC7"/>
    <w:rsid w:val="00BC2F97"/>
    <w:rsid w:val="00BD6622"/>
    <w:rsid w:val="00BD6F0B"/>
    <w:rsid w:val="00BE78A4"/>
    <w:rsid w:val="00C01F5E"/>
    <w:rsid w:val="00C022B3"/>
    <w:rsid w:val="00C14D80"/>
    <w:rsid w:val="00C2524E"/>
    <w:rsid w:val="00C30CBF"/>
    <w:rsid w:val="00C331C6"/>
    <w:rsid w:val="00C35D94"/>
    <w:rsid w:val="00C44351"/>
    <w:rsid w:val="00C479FE"/>
    <w:rsid w:val="00C54F02"/>
    <w:rsid w:val="00C7433F"/>
    <w:rsid w:val="00C75B10"/>
    <w:rsid w:val="00C873F5"/>
    <w:rsid w:val="00CA38AC"/>
    <w:rsid w:val="00CC3EA9"/>
    <w:rsid w:val="00CD0CF0"/>
    <w:rsid w:val="00CF45B3"/>
    <w:rsid w:val="00D07F9F"/>
    <w:rsid w:val="00D12ECF"/>
    <w:rsid w:val="00D15156"/>
    <w:rsid w:val="00D33151"/>
    <w:rsid w:val="00D361A6"/>
    <w:rsid w:val="00D40872"/>
    <w:rsid w:val="00D43752"/>
    <w:rsid w:val="00D62540"/>
    <w:rsid w:val="00D82589"/>
    <w:rsid w:val="00DA3FE4"/>
    <w:rsid w:val="00DD2699"/>
    <w:rsid w:val="00DD29E8"/>
    <w:rsid w:val="00DD47BC"/>
    <w:rsid w:val="00DE0295"/>
    <w:rsid w:val="00DE0DE6"/>
    <w:rsid w:val="00DE5F63"/>
    <w:rsid w:val="00DE6E0B"/>
    <w:rsid w:val="00E13A3A"/>
    <w:rsid w:val="00E66B83"/>
    <w:rsid w:val="00E73236"/>
    <w:rsid w:val="00E73BB5"/>
    <w:rsid w:val="00E84812"/>
    <w:rsid w:val="00EA08E0"/>
    <w:rsid w:val="00EC151C"/>
    <w:rsid w:val="00ED2568"/>
    <w:rsid w:val="00EE151F"/>
    <w:rsid w:val="00EE6227"/>
    <w:rsid w:val="00F018F6"/>
    <w:rsid w:val="00F15DFB"/>
    <w:rsid w:val="00F268DF"/>
    <w:rsid w:val="00F67BE8"/>
    <w:rsid w:val="00F77B5A"/>
    <w:rsid w:val="00F807C5"/>
    <w:rsid w:val="00FA16C5"/>
    <w:rsid w:val="00FA1F31"/>
    <w:rsid w:val="00FB109B"/>
    <w:rsid w:val="00FB2695"/>
    <w:rsid w:val="00FB32F8"/>
    <w:rsid w:val="00FC3FE1"/>
    <w:rsid w:val="00FC516A"/>
    <w:rsid w:val="00FC5386"/>
    <w:rsid w:val="00FC59E1"/>
    <w:rsid w:val="00FD1B36"/>
    <w:rsid w:val="00FF1A04"/>
    <w:rsid w:val="00FF256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1B82"/>
  <w15:docId w15:val="{2AB055B1-726C-4E43-A8E9-1CBF2047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E00C7"/>
  </w:style>
  <w:style w:type="paragraph" w:styleId="Stopka">
    <w:name w:val="footer"/>
    <w:basedOn w:val="Normalny"/>
    <w:link w:val="StopkaZnak"/>
    <w:uiPriority w:val="99"/>
    <w:unhideWhenUsed/>
    <w:rsid w:val="004E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0C7"/>
  </w:style>
  <w:style w:type="paragraph" w:styleId="Tekstdymka">
    <w:name w:val="Balloon Text"/>
    <w:basedOn w:val="Normalny"/>
    <w:link w:val="TekstdymkaZnak"/>
    <w:uiPriority w:val="99"/>
    <w:semiHidden/>
    <w:unhideWhenUsed/>
    <w:rsid w:val="004E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0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39D6"/>
    <w:pPr>
      <w:autoSpaceDE w:val="0"/>
      <w:autoSpaceDN w:val="0"/>
      <w:adjustRightInd w:val="0"/>
      <w:spacing w:after="0" w:line="288" w:lineRule="auto"/>
      <w:ind w:left="720" w:right="34"/>
      <w:contextualSpacing/>
      <w:textAlignment w:val="center"/>
    </w:pPr>
    <w:rPr>
      <w:rFonts w:asciiTheme="majorHAnsi" w:hAnsiTheme="majorHAnsi"/>
      <w:sz w:val="24"/>
      <w:szCs w:val="24"/>
    </w:rPr>
  </w:style>
  <w:style w:type="paragraph" w:styleId="Tekstpodstawowy2">
    <w:name w:val="Body Text 2"/>
    <w:basedOn w:val="Normalny"/>
    <w:link w:val="Tekstpodstawowy2Znak"/>
    <w:rsid w:val="00117FA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17FA5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RRSA\RENATA\I.2%20BGK\wz&#243;r%20pisma_inf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F92AC-5D30-4C75-8A33-4702921E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pisma_infor.dotx</Template>
  <TotalTime>62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 SA</dc:creator>
  <cp:lastModifiedBy>Mateusz Bury</cp:lastModifiedBy>
  <cp:revision>24</cp:revision>
  <cp:lastPrinted>2023-08-28T07:09:00Z</cp:lastPrinted>
  <dcterms:created xsi:type="dcterms:W3CDTF">2023-10-04T06:11:00Z</dcterms:created>
  <dcterms:modified xsi:type="dcterms:W3CDTF">2026-04-29T08:31:00Z</dcterms:modified>
</cp:coreProperties>
</file>