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29F6CA40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45DF7E22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1F1F9D93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BB9C24D" w14:textId="77777777"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20600800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75E7CE54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AECE560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0D28469B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D295AA9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1687E1A2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58E35B7C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25397E56" w14:textId="77777777"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7488EA3F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B07E5D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2EC7672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71BD8569" w14:textId="77777777" w:rsidTr="002B4C06">
        <w:tc>
          <w:tcPr>
            <w:tcW w:w="9923" w:type="dxa"/>
            <w:gridSpan w:val="3"/>
          </w:tcPr>
          <w:p w14:paraId="438F7663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3D1699A8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EB3F7FF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293DA603" w14:textId="6FACC42E" w:rsidR="002B4C06" w:rsidRPr="008723C2" w:rsidRDefault="008723C2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</w:pPr>
            <w:r w:rsidRPr="008723C2">
              <w:rPr>
                <w:rFonts w:asciiTheme="minorHAnsi" w:eastAsiaTheme="minorEastAsia" w:hAnsiTheme="minorHAnsi" w:cs="Arial"/>
                <w:b/>
                <w:bCs/>
                <w:sz w:val="18"/>
                <w:szCs w:val="18"/>
              </w:rPr>
              <w:t xml:space="preserve">Biłgorajską Agencję Rozwoju Regionalnego SA </w:t>
            </w:r>
          </w:p>
        </w:tc>
      </w:tr>
      <w:tr w:rsidR="00014493" w:rsidRPr="001140BA" w14:paraId="52C0DECD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7119055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67DADF99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4C303FBB" w14:textId="77777777"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973CC5">
        <w:rPr>
          <w:rFonts w:ascii="Calibri" w:hAnsi="Calibri" w:cs="Arial"/>
          <w:sz w:val="18"/>
          <w:szCs w:val="16"/>
        </w:rPr>
        <w:t xml:space="preserve">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14:paraId="7209B9EE" w14:textId="77777777"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="00E049C9"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 w:rsidR="00973CC5">
        <w:rPr>
          <w:rFonts w:ascii="Calibri" w:hAnsi="Calibri" w:cs="Arial"/>
          <w:sz w:val="18"/>
          <w:szCs w:val="16"/>
        </w:rPr>
        <w:t>InfoMonitor</w:t>
      </w:r>
      <w:proofErr w:type="spellEnd"/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9"/>
      </w:tblGrid>
      <w:tr w:rsidR="0094383E" w14:paraId="6F8FD93C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A2EC6DC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C8DC19D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654996C0" w14:textId="77777777"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14:paraId="5329212F" w14:textId="77777777"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10483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62"/>
        <w:gridCol w:w="1276"/>
        <w:gridCol w:w="302"/>
        <w:gridCol w:w="974"/>
        <w:gridCol w:w="1276"/>
        <w:gridCol w:w="1134"/>
        <w:gridCol w:w="992"/>
        <w:gridCol w:w="424"/>
        <w:gridCol w:w="1275"/>
      </w:tblGrid>
      <w:tr w:rsidR="008310DD" w:rsidRPr="00D21756" w14:paraId="70855757" w14:textId="077DCF81" w:rsidTr="00886BA3">
        <w:tc>
          <w:tcPr>
            <w:tcW w:w="2830" w:type="dxa"/>
            <w:gridSpan w:val="2"/>
          </w:tcPr>
          <w:p w14:paraId="6BEAF551" w14:textId="77777777" w:rsidR="008310DD" w:rsidRPr="00D21756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276" w:type="dxa"/>
          </w:tcPr>
          <w:p w14:paraId="2ADCD15C" w14:textId="2D62A1CC" w:rsidR="008310DD" w:rsidRDefault="008310DD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Minister ds. rozwoju regionalnego</w:t>
            </w:r>
          </w:p>
        </w:tc>
        <w:tc>
          <w:tcPr>
            <w:tcW w:w="1276" w:type="dxa"/>
            <w:gridSpan w:val="2"/>
          </w:tcPr>
          <w:p w14:paraId="7458798E" w14:textId="79B9F6E6" w:rsidR="008310DD" w:rsidRPr="00D21756" w:rsidRDefault="008310DD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Marszałek Województwa Lubelskiego</w:t>
            </w:r>
          </w:p>
        </w:tc>
        <w:tc>
          <w:tcPr>
            <w:tcW w:w="1276" w:type="dxa"/>
          </w:tcPr>
          <w:p w14:paraId="013C3334" w14:textId="707E3087" w:rsidR="008310DD" w:rsidRPr="00D21756" w:rsidRDefault="008310DD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BARR S.A.</w:t>
            </w:r>
          </w:p>
        </w:tc>
        <w:tc>
          <w:tcPr>
            <w:tcW w:w="1134" w:type="dxa"/>
            <w:vAlign w:val="center"/>
          </w:tcPr>
          <w:p w14:paraId="7D84F3AE" w14:textId="315762AB" w:rsidR="008310DD" w:rsidRPr="00D21756" w:rsidRDefault="008310DD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16" w:type="dxa"/>
            <w:gridSpan w:val="2"/>
            <w:vAlign w:val="center"/>
          </w:tcPr>
          <w:p w14:paraId="7A5476A3" w14:textId="00711517" w:rsidR="008310DD" w:rsidRPr="003E4268" w:rsidRDefault="008310DD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5" w:type="dxa"/>
            <w:vAlign w:val="center"/>
          </w:tcPr>
          <w:p w14:paraId="008E49A8" w14:textId="0D42B41A" w:rsidR="008310DD" w:rsidRPr="003E4268" w:rsidRDefault="008310DD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8310DD" w:rsidRPr="00D21756" w14:paraId="68D07210" w14:textId="6DAC5193" w:rsidTr="00886BA3">
        <w:tc>
          <w:tcPr>
            <w:tcW w:w="2830" w:type="dxa"/>
            <w:gridSpan w:val="2"/>
          </w:tcPr>
          <w:p w14:paraId="46749705" w14:textId="77777777" w:rsidR="008310DD" w:rsidRPr="00D21756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276" w:type="dxa"/>
          </w:tcPr>
          <w:p w14:paraId="03EE8A65" w14:textId="5D358DF2" w:rsidR="008310DD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iod@miir.gov.pl</w:t>
              </w:r>
            </w:hyperlink>
            <w:r w:rsidR="008310DD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13FF039" w14:textId="351FF17F" w:rsidR="008310DD" w:rsidRPr="00D21756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iod@lubelskie.pl</w:t>
              </w:r>
            </w:hyperlink>
            <w:r w:rsidR="008310DD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CEFBFFF" w14:textId="4A6227AD" w:rsidR="008310DD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iod@barr.org.pl</w:t>
              </w:r>
            </w:hyperlink>
            <w:r w:rsidR="008310DD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A56996" w14:textId="2E467817" w:rsidR="008310DD" w:rsidRPr="00D21756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8310DD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74F954B8" w14:textId="6079C399" w:rsidR="008310DD" w:rsidRDefault="003F291A" w:rsidP="002F469E">
            <w:pPr>
              <w:tabs>
                <w:tab w:val="left" w:pos="284"/>
              </w:tabs>
              <w:jc w:val="center"/>
            </w:pPr>
            <w:hyperlink r:id="rId17" w:history="1">
              <w:r w:rsidR="008310DD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5" w:type="dxa"/>
            <w:vAlign w:val="center"/>
          </w:tcPr>
          <w:p w14:paraId="06C2604E" w14:textId="3A51BC18" w:rsidR="008310DD" w:rsidRDefault="003F291A" w:rsidP="002F469E">
            <w:pPr>
              <w:tabs>
                <w:tab w:val="left" w:pos="284"/>
              </w:tabs>
              <w:jc w:val="center"/>
            </w:pPr>
            <w:hyperlink r:id="rId18" w:history="1">
              <w:r w:rsidR="008310DD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8310DD" w:rsidRPr="00D21756" w14:paraId="07CDE011" w14:textId="69F53E91" w:rsidTr="00886BA3">
        <w:tc>
          <w:tcPr>
            <w:tcW w:w="2830" w:type="dxa"/>
            <w:gridSpan w:val="2"/>
          </w:tcPr>
          <w:p w14:paraId="1FB4B019" w14:textId="77777777" w:rsidR="008310DD" w:rsidRPr="00D21756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276" w:type="dxa"/>
          </w:tcPr>
          <w:p w14:paraId="5D86F560" w14:textId="4DB01157" w:rsidR="008310DD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iod@miir.gov.pl</w:t>
              </w:r>
            </w:hyperlink>
          </w:p>
        </w:tc>
        <w:tc>
          <w:tcPr>
            <w:tcW w:w="1276" w:type="dxa"/>
            <w:gridSpan w:val="2"/>
          </w:tcPr>
          <w:p w14:paraId="1D803AB8" w14:textId="76961529" w:rsidR="008310DD" w:rsidRPr="00D21756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iod@lubelskie.pl</w:t>
              </w:r>
            </w:hyperlink>
          </w:p>
        </w:tc>
        <w:tc>
          <w:tcPr>
            <w:tcW w:w="1276" w:type="dxa"/>
          </w:tcPr>
          <w:p w14:paraId="5B596C53" w14:textId="76B6CEEF" w:rsidR="008310DD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1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iod@barr.org.pl</w:t>
              </w:r>
            </w:hyperlink>
          </w:p>
        </w:tc>
        <w:tc>
          <w:tcPr>
            <w:tcW w:w="1134" w:type="dxa"/>
            <w:vAlign w:val="center"/>
          </w:tcPr>
          <w:p w14:paraId="109D90EF" w14:textId="06F6AB3D" w:rsidR="008310DD" w:rsidRPr="00D21756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2" w:history="1">
              <w:r w:rsidR="008310DD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16" w:type="dxa"/>
            <w:gridSpan w:val="2"/>
            <w:vAlign w:val="center"/>
          </w:tcPr>
          <w:p w14:paraId="1442A63F" w14:textId="5E2DAF91" w:rsidR="008310DD" w:rsidRPr="003E4268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3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iod@bik.pl</w:t>
              </w:r>
            </w:hyperlink>
          </w:p>
        </w:tc>
        <w:tc>
          <w:tcPr>
            <w:tcW w:w="1275" w:type="dxa"/>
            <w:vAlign w:val="center"/>
          </w:tcPr>
          <w:p w14:paraId="006E1D4B" w14:textId="19B53A8D" w:rsidR="008310DD" w:rsidRPr="003E4268" w:rsidRDefault="003F291A" w:rsidP="002F469E">
            <w:pPr>
              <w:tabs>
                <w:tab w:val="left" w:pos="284"/>
              </w:tabs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4" w:history="1">
              <w:r w:rsidR="008310DD" w:rsidRPr="00E1355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iod@zbp.pl</w:t>
              </w:r>
            </w:hyperlink>
          </w:p>
        </w:tc>
      </w:tr>
      <w:tr w:rsidR="008310DD" w:rsidRPr="00D21756" w14:paraId="73CF072A" w14:textId="1B6666D8" w:rsidTr="00FC1D91">
        <w:tc>
          <w:tcPr>
            <w:tcW w:w="10483" w:type="dxa"/>
            <w:gridSpan w:val="10"/>
          </w:tcPr>
          <w:p w14:paraId="42842078" w14:textId="35813DB8" w:rsidR="008310DD" w:rsidRPr="003E4268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8310DD" w:rsidRPr="00D21756" w14:paraId="203F6588" w14:textId="61DE832E" w:rsidTr="002F469E">
        <w:tc>
          <w:tcPr>
            <w:tcW w:w="1668" w:type="dxa"/>
          </w:tcPr>
          <w:p w14:paraId="6852B8F0" w14:textId="77777777" w:rsidR="008310DD" w:rsidRPr="00D21756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3"/>
          </w:tcPr>
          <w:p w14:paraId="488DBF35" w14:textId="77777777" w:rsidR="008310DD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00ED1CF0" w14:textId="77777777" w:rsidR="008310DD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*,</w:t>
            </w:r>
          </w:p>
          <w:p w14:paraId="237BDE02" w14:textId="77777777" w:rsidR="008310DD" w:rsidRPr="00D21756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376" w:type="dxa"/>
            <w:gridSpan w:val="4"/>
          </w:tcPr>
          <w:p w14:paraId="6200BCC1" w14:textId="77777777" w:rsidR="008310DD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51562F23" w14:textId="77777777" w:rsidR="008310DD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osobowych*;</w:t>
            </w:r>
          </w:p>
          <w:p w14:paraId="725B2CFA" w14:textId="77777777" w:rsidR="008310DD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2ED955CD" w14:textId="77777777" w:rsidR="008310DD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62BD715D" w14:textId="77777777" w:rsidR="008310DD" w:rsidRPr="00D21756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699" w:type="dxa"/>
            <w:gridSpan w:val="2"/>
          </w:tcPr>
          <w:p w14:paraId="305B6D4E" w14:textId="2444A9E3" w:rsidR="008310DD" w:rsidRPr="003E4268" w:rsidRDefault="008310DD" w:rsidP="002F469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8310DD" w:rsidRPr="00D21756" w14:paraId="7D345E60" w14:textId="3E7D0AE6" w:rsidTr="00886BA3">
        <w:trPr>
          <w:trHeight w:val="280"/>
        </w:trPr>
        <w:tc>
          <w:tcPr>
            <w:tcW w:w="10483" w:type="dxa"/>
            <w:gridSpan w:val="10"/>
          </w:tcPr>
          <w:p w14:paraId="46033A2E" w14:textId="77777777" w:rsidR="008310DD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*/imię i nazwisko**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4DBC756" w14:textId="77777777" w:rsidR="008310DD" w:rsidRPr="00A170BD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E7AF2CC" w14:textId="77777777" w:rsidR="008310DD" w:rsidRPr="00D21756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*/**.</w:t>
            </w:r>
          </w:p>
          <w:p w14:paraId="4DC18407" w14:textId="77777777" w:rsidR="008310DD" w:rsidRPr="003E4268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13F2ED91" w14:textId="6A4441D4" w:rsidR="008310DD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5E17F0EB" w14:textId="6990922A" w:rsidR="008310DD" w:rsidRPr="008310DD" w:rsidRDefault="008310DD" w:rsidP="002F469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310D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1C55ABBE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796B7E">
      <w:type w:val="continuous"/>
      <w:pgSz w:w="11906" w:h="16838"/>
      <w:pgMar w:top="567" w:right="1077" w:bottom="567" w:left="1077" w:header="709" w:footer="987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2EC3" w14:textId="77777777" w:rsidR="003F291A" w:rsidRDefault="003F291A">
      <w:r>
        <w:separator/>
      </w:r>
    </w:p>
  </w:endnote>
  <w:endnote w:type="continuationSeparator" w:id="0">
    <w:p w14:paraId="1EC989AB" w14:textId="77777777" w:rsidR="003F291A" w:rsidRDefault="003F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9A5F" w14:textId="77777777" w:rsidR="003F291A" w:rsidRDefault="003F291A">
      <w:r>
        <w:separator/>
      </w:r>
    </w:p>
  </w:footnote>
  <w:footnote w:type="continuationSeparator" w:id="0">
    <w:p w14:paraId="4756B7CE" w14:textId="77777777" w:rsidR="003F291A" w:rsidRDefault="003F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0ED1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EBE"/>
    <w:rsid w:val="001615A8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303A5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469E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C5322"/>
    <w:rsid w:val="003D1A1E"/>
    <w:rsid w:val="003D35EC"/>
    <w:rsid w:val="003D40B7"/>
    <w:rsid w:val="003E4268"/>
    <w:rsid w:val="003E6940"/>
    <w:rsid w:val="003F291A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96B7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10DD"/>
    <w:rsid w:val="008321D3"/>
    <w:rsid w:val="00836C32"/>
    <w:rsid w:val="0084321B"/>
    <w:rsid w:val="008723C2"/>
    <w:rsid w:val="008745FE"/>
    <w:rsid w:val="00881939"/>
    <w:rsid w:val="00883177"/>
    <w:rsid w:val="00886BA3"/>
    <w:rsid w:val="0089711E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1908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54D9CD7"/>
  <w15:docId w15:val="{DEE487E9-0D9F-4048-8185-111CBA9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od@miir.gov.pl" TargetMode="External"/><Relationship Id="rId18" Type="http://schemas.openxmlformats.org/officeDocument/2006/relationships/hyperlink" Target="mailto:kontakt@zbp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barr.org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k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ig.pl" TargetMode="External"/><Relationship Id="rId20" Type="http://schemas.openxmlformats.org/officeDocument/2006/relationships/hyperlink" Target="mailto:iod@lubelskie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iod@zbp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od@barr.org.pl" TargetMode="External"/><Relationship Id="rId23" Type="http://schemas.openxmlformats.org/officeDocument/2006/relationships/hyperlink" Target="mailto:iod@bik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od@miir.gov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od@lubelskie.pl" TargetMode="External"/><Relationship Id="rId22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FF76C40-ED46-4D9D-875F-4D95EB391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Renata Łokaj</cp:lastModifiedBy>
  <cp:revision>3</cp:revision>
  <cp:lastPrinted>2018-03-09T09:15:00Z</cp:lastPrinted>
  <dcterms:created xsi:type="dcterms:W3CDTF">2021-07-19T13:46:00Z</dcterms:created>
  <dcterms:modified xsi:type="dcterms:W3CDTF">2021-07-19T13:48:00Z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